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4A65" w14:textId="3B985260" w:rsidR="00103BB4" w:rsidRDefault="00103BB4" w:rsidP="00E03006">
      <w:pPr>
        <w:rPr>
          <w:rFonts w:ascii="Arial" w:hAnsi="Arial" w:cs="Arial"/>
          <w:b/>
          <w:i/>
          <w:color w:val="002060"/>
          <w:spacing w:val="-4"/>
          <w:sz w:val="28"/>
          <w:szCs w:val="28"/>
        </w:rPr>
      </w:pPr>
    </w:p>
    <w:p w14:paraId="5D9CFBB3" w14:textId="64A31BC3" w:rsidR="009A174C" w:rsidRDefault="009A174C" w:rsidP="00E03006">
      <w:pPr>
        <w:rPr>
          <w:rFonts w:ascii="Arial" w:hAnsi="Arial" w:cs="Arial"/>
          <w:b/>
          <w:i/>
          <w:color w:val="002060"/>
          <w:spacing w:val="-4"/>
          <w:sz w:val="28"/>
          <w:szCs w:val="28"/>
        </w:rPr>
      </w:pPr>
      <w:r>
        <w:rPr>
          <w:rFonts w:ascii="Arial" w:hAnsi="Arial" w:cs="Arial"/>
          <w:b/>
          <w:i/>
          <w:noProof/>
          <w:color w:val="002060"/>
          <w:spacing w:val="-4"/>
          <w:sz w:val="28"/>
          <w:szCs w:val="28"/>
        </w:rPr>
        <w:drawing>
          <wp:inline distT="0" distB="0" distL="0" distR="0" wp14:anchorId="0F80475F" wp14:editId="3C8F685A">
            <wp:extent cx="5853793" cy="39050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3078-OU5THS-852.jpg"/>
                    <pic:cNvPicPr/>
                  </pic:nvPicPr>
                  <pic:blipFill>
                    <a:blip r:embed="rId7">
                      <a:extLst>
                        <a:ext uri="{28A0092B-C50C-407E-A947-70E740481C1C}">
                          <a14:useLocalDpi xmlns:a14="http://schemas.microsoft.com/office/drawing/2010/main" val="0"/>
                        </a:ext>
                      </a:extLst>
                    </a:blip>
                    <a:stretch>
                      <a:fillRect/>
                    </a:stretch>
                  </pic:blipFill>
                  <pic:spPr>
                    <a:xfrm>
                      <a:off x="0" y="0"/>
                      <a:ext cx="5873142" cy="3917937"/>
                    </a:xfrm>
                    <a:prstGeom prst="rect">
                      <a:avLst/>
                    </a:prstGeom>
                  </pic:spPr>
                </pic:pic>
              </a:graphicData>
            </a:graphic>
          </wp:inline>
        </w:drawing>
      </w:r>
    </w:p>
    <w:p w14:paraId="606CE43A" w14:textId="77777777" w:rsidR="009A174C" w:rsidRDefault="009A174C" w:rsidP="00E03006">
      <w:pPr>
        <w:rPr>
          <w:rFonts w:ascii="Arial" w:hAnsi="Arial" w:cs="Arial"/>
          <w:b/>
          <w:i/>
          <w:color w:val="002060"/>
          <w:spacing w:val="-4"/>
          <w:sz w:val="28"/>
          <w:szCs w:val="28"/>
        </w:rPr>
      </w:pPr>
    </w:p>
    <w:p w14:paraId="1B34E234" w14:textId="77777777" w:rsidR="000C50E1" w:rsidRPr="004C7411" w:rsidRDefault="00021F64" w:rsidP="00E03006">
      <w:pPr>
        <w:rPr>
          <w:rFonts w:ascii="Arial" w:hAnsi="Arial" w:cs="Arial"/>
          <w:b/>
          <w:i/>
          <w:color w:val="002060"/>
          <w:spacing w:val="-4"/>
          <w:sz w:val="28"/>
          <w:szCs w:val="28"/>
        </w:rPr>
      </w:pPr>
      <w:r w:rsidRPr="004C7411">
        <w:rPr>
          <w:rFonts w:ascii="Arial" w:hAnsi="Arial" w:cs="Arial"/>
          <w:b/>
          <w:i/>
          <w:color w:val="002060"/>
          <w:spacing w:val="-4"/>
          <w:sz w:val="28"/>
          <w:szCs w:val="28"/>
        </w:rPr>
        <w:t xml:space="preserve">How has the curriculum been redesigned </w:t>
      </w:r>
      <w:r w:rsidR="00E03006" w:rsidRPr="004C7411">
        <w:rPr>
          <w:rFonts w:ascii="Arial" w:hAnsi="Arial" w:cs="Arial"/>
          <w:b/>
          <w:i/>
          <w:color w:val="002060"/>
          <w:spacing w:val="-4"/>
          <w:sz w:val="28"/>
          <w:szCs w:val="28"/>
        </w:rPr>
        <w:t>&amp;</w:t>
      </w:r>
      <w:r w:rsidRPr="004C7411">
        <w:rPr>
          <w:rFonts w:ascii="Arial" w:hAnsi="Arial" w:cs="Arial"/>
          <w:b/>
          <w:i/>
          <w:color w:val="002060"/>
          <w:spacing w:val="-4"/>
          <w:sz w:val="28"/>
          <w:szCs w:val="28"/>
        </w:rPr>
        <w:t xml:space="preserve"> how does</w:t>
      </w:r>
      <w:r w:rsidR="00AD6B5F" w:rsidRPr="004C7411">
        <w:rPr>
          <w:rFonts w:ascii="Arial" w:hAnsi="Arial" w:cs="Arial"/>
          <w:b/>
          <w:i/>
          <w:color w:val="002060"/>
          <w:spacing w:val="-4"/>
          <w:sz w:val="28"/>
          <w:szCs w:val="28"/>
        </w:rPr>
        <w:t xml:space="preserve"> this benefit student learning?</w:t>
      </w:r>
      <w:bookmarkStart w:id="0" w:name="_GoBack"/>
      <w:bookmarkEnd w:id="0"/>
    </w:p>
    <w:p w14:paraId="56D6B2BD" w14:textId="77777777" w:rsidR="00021F64" w:rsidRDefault="00021F64" w:rsidP="000C50E1">
      <w:pPr>
        <w:rPr>
          <w:rFonts w:ascii="Arial" w:hAnsi="Arial" w:cs="Arial"/>
          <w:spacing w:val="-4"/>
          <w:sz w:val="26"/>
          <w:szCs w:val="26"/>
        </w:rPr>
      </w:pPr>
    </w:p>
    <w:p w14:paraId="0593F24D" w14:textId="038B635A" w:rsidR="00D8046C" w:rsidRPr="007D37B3" w:rsidRDefault="00AD6B5F" w:rsidP="00D8046C">
      <w:pPr>
        <w:widowControl w:val="0"/>
        <w:autoSpaceDE w:val="0"/>
        <w:autoSpaceDN w:val="0"/>
        <w:adjustRightInd w:val="0"/>
        <w:ind w:right="-720"/>
        <w:rPr>
          <w:rFonts w:ascii="Times" w:hAnsi="Times" w:cs="Arial"/>
          <w:color w:val="3B3838"/>
          <w:spacing w:val="-4"/>
          <w:kern w:val="1"/>
        </w:rPr>
      </w:pPr>
      <w:r>
        <w:rPr>
          <w:rFonts w:ascii="Times" w:hAnsi="Times" w:cs="Arial"/>
          <w:color w:val="3B3838"/>
          <w:spacing w:val="-4"/>
          <w:kern w:val="1"/>
        </w:rPr>
        <w:t>T</w:t>
      </w:r>
      <w:r w:rsidR="00D8046C" w:rsidRPr="007D37B3">
        <w:rPr>
          <w:rFonts w:ascii="Times" w:hAnsi="Times" w:cs="Arial"/>
          <w:color w:val="3B3838"/>
          <w:spacing w:val="-4"/>
          <w:kern w:val="1"/>
        </w:rPr>
        <w:t xml:space="preserve">he </w:t>
      </w:r>
      <w:r w:rsidR="005C5CE4" w:rsidRPr="007D37B3">
        <w:rPr>
          <w:rFonts w:ascii="Times" w:hAnsi="Times" w:cs="Arial"/>
          <w:color w:val="3B3838"/>
          <w:spacing w:val="-4"/>
          <w:kern w:val="1"/>
        </w:rPr>
        <w:t xml:space="preserve">BC </w:t>
      </w:r>
      <w:r w:rsidR="00D8046C" w:rsidRPr="007D37B3">
        <w:rPr>
          <w:rFonts w:ascii="Times" w:hAnsi="Times" w:cs="Arial"/>
          <w:color w:val="3B3838"/>
          <w:spacing w:val="-4"/>
          <w:kern w:val="1"/>
        </w:rPr>
        <w:t xml:space="preserve">curriculum has </w:t>
      </w:r>
      <w:r w:rsidR="00145019">
        <w:rPr>
          <w:rFonts w:ascii="Times" w:hAnsi="Times" w:cs="Arial"/>
          <w:color w:val="3B3838"/>
          <w:spacing w:val="-4"/>
          <w:kern w:val="1"/>
        </w:rPr>
        <w:t>been redesigned</w:t>
      </w:r>
      <w:r w:rsidR="00D8046C" w:rsidRPr="007D37B3">
        <w:rPr>
          <w:rFonts w:ascii="Times" w:hAnsi="Times" w:cs="Arial"/>
          <w:color w:val="3B3838"/>
          <w:spacing w:val="-4"/>
          <w:kern w:val="1"/>
        </w:rPr>
        <w:t xml:space="preserve"> to support the changing</w:t>
      </w:r>
      <w:r w:rsidR="004C7411">
        <w:rPr>
          <w:rFonts w:ascii="Times" w:hAnsi="Times" w:cs="Arial"/>
          <w:color w:val="3B3838"/>
          <w:spacing w:val="-4"/>
          <w:kern w:val="1"/>
        </w:rPr>
        <w:t xml:space="preserve"> world students are entering. The redesigned curriculum</w:t>
      </w:r>
      <w:r w:rsidR="00D8046C" w:rsidRPr="007D37B3">
        <w:rPr>
          <w:rFonts w:ascii="Times" w:hAnsi="Times" w:cs="Arial"/>
          <w:color w:val="3B3838"/>
          <w:spacing w:val="-4"/>
          <w:kern w:val="1"/>
        </w:rPr>
        <w:t xml:space="preserve"> is student-</w:t>
      </w:r>
      <w:proofErr w:type="spellStart"/>
      <w:r w:rsidR="009D3A1C" w:rsidRPr="007D37B3">
        <w:rPr>
          <w:rFonts w:ascii="Times" w:hAnsi="Times" w:cs="Arial"/>
          <w:color w:val="3B3838"/>
          <w:spacing w:val="-4"/>
          <w:kern w:val="1"/>
        </w:rPr>
        <w:t>cent</w:t>
      </w:r>
      <w:r w:rsidR="00061F40">
        <w:rPr>
          <w:rFonts w:ascii="Times" w:hAnsi="Times" w:cs="Arial"/>
          <w:color w:val="3B3838"/>
          <w:spacing w:val="-4"/>
          <w:kern w:val="1"/>
        </w:rPr>
        <w:t>red</w:t>
      </w:r>
      <w:proofErr w:type="spellEnd"/>
      <w:r w:rsidR="00D8046C" w:rsidRPr="007D37B3">
        <w:rPr>
          <w:rFonts w:ascii="Times" w:hAnsi="Times" w:cs="Arial"/>
          <w:color w:val="3B3838"/>
          <w:spacing w:val="-4"/>
          <w:kern w:val="1"/>
        </w:rPr>
        <w:t xml:space="preserve"> and flexible, mainta</w:t>
      </w:r>
      <w:r w:rsidR="0089337F">
        <w:rPr>
          <w:rFonts w:ascii="Times" w:hAnsi="Times" w:cs="Arial"/>
          <w:color w:val="3B3838"/>
          <w:spacing w:val="-4"/>
          <w:kern w:val="1"/>
        </w:rPr>
        <w:t>ins a focus on literacy and numeracy</w:t>
      </w:r>
      <w:r w:rsidR="00D8046C" w:rsidRPr="007D37B3">
        <w:rPr>
          <w:rFonts w:ascii="Times" w:hAnsi="Times" w:cs="Arial"/>
          <w:color w:val="3B3838"/>
          <w:spacing w:val="-4"/>
          <w:kern w:val="1"/>
        </w:rPr>
        <w:t xml:space="preserve"> skills, and includes Aboriginal perspectives. </w:t>
      </w:r>
    </w:p>
    <w:p w14:paraId="17C32E32" w14:textId="77777777" w:rsidR="00D8046C" w:rsidRPr="007D37B3" w:rsidRDefault="00D8046C" w:rsidP="00D8046C">
      <w:pPr>
        <w:widowControl w:val="0"/>
        <w:autoSpaceDE w:val="0"/>
        <w:autoSpaceDN w:val="0"/>
        <w:adjustRightInd w:val="0"/>
        <w:ind w:right="-720"/>
        <w:rPr>
          <w:rFonts w:ascii="Times" w:hAnsi="Times" w:cs="Arial"/>
          <w:color w:val="3B3838"/>
          <w:spacing w:val="-4"/>
          <w:kern w:val="1"/>
        </w:rPr>
      </w:pPr>
    </w:p>
    <w:p w14:paraId="4C83ED19" w14:textId="77777777" w:rsidR="009F3C6B" w:rsidRDefault="009F3C6B" w:rsidP="009F3C6B">
      <w:pPr>
        <w:rPr>
          <w:rFonts w:ascii="Times New Roman" w:hAnsi="Times New Roman" w:cs="Times New Roman"/>
          <w:color w:val="000000" w:themeColor="text1"/>
          <w:spacing w:val="-4"/>
          <w:lang w:val="en-CA"/>
        </w:rPr>
      </w:pPr>
      <w:r w:rsidRPr="00340148">
        <w:rPr>
          <w:rFonts w:ascii="Times New Roman" w:hAnsi="Times New Roman" w:cs="Times New Roman"/>
          <w:color w:val="000000" w:themeColor="text1"/>
          <w:spacing w:val="-4"/>
          <w:lang w:val="en-CA"/>
        </w:rPr>
        <w:t xml:space="preserve">Kindergarten to Grade 10 teachers are </w:t>
      </w:r>
      <w:r>
        <w:rPr>
          <w:rFonts w:ascii="Times New Roman" w:hAnsi="Times New Roman" w:cs="Times New Roman"/>
          <w:color w:val="000000" w:themeColor="text1"/>
          <w:spacing w:val="-4"/>
          <w:lang w:val="en-CA"/>
        </w:rPr>
        <w:t>already</w:t>
      </w:r>
      <w:r w:rsidRPr="00340148">
        <w:rPr>
          <w:rFonts w:ascii="Times New Roman" w:hAnsi="Times New Roman" w:cs="Times New Roman"/>
          <w:color w:val="000000" w:themeColor="text1"/>
          <w:spacing w:val="-4"/>
          <w:lang w:val="en-CA"/>
        </w:rPr>
        <w:t xml:space="preserve"> using the new curriculum in all our schools. The redesigned curriculum for Grade 11 and 12 is being fully implemented this September</w:t>
      </w:r>
      <w:r>
        <w:rPr>
          <w:rFonts w:ascii="Times New Roman" w:hAnsi="Times New Roman" w:cs="Times New Roman"/>
          <w:color w:val="000000" w:themeColor="text1"/>
          <w:spacing w:val="-4"/>
          <w:lang w:val="en-CA"/>
        </w:rPr>
        <w:t>.</w:t>
      </w:r>
    </w:p>
    <w:p w14:paraId="7C2BC027" w14:textId="77777777" w:rsidR="009F3C6B" w:rsidRDefault="009F3C6B" w:rsidP="009F3C6B">
      <w:pPr>
        <w:rPr>
          <w:rFonts w:ascii="Times New Roman" w:hAnsi="Times New Roman" w:cs="Times New Roman"/>
          <w:color w:val="000000" w:themeColor="text1"/>
          <w:spacing w:val="-4"/>
          <w:lang w:val="en-CA"/>
        </w:rPr>
      </w:pPr>
    </w:p>
    <w:p w14:paraId="0E2F9BBD" w14:textId="77777777" w:rsidR="009F3C6B" w:rsidRDefault="009F3C6B" w:rsidP="009F3C6B">
      <w:pPr>
        <w:widowControl w:val="0"/>
        <w:autoSpaceDE w:val="0"/>
        <w:autoSpaceDN w:val="0"/>
        <w:adjustRightInd w:val="0"/>
        <w:ind w:right="-720"/>
        <w:rPr>
          <w:rFonts w:ascii="Times New Roman" w:hAnsi="Times New Roman" w:cs="Times New Roman"/>
          <w:color w:val="000000" w:themeColor="text1"/>
          <w:spacing w:val="-4"/>
          <w:lang w:val="en-CA"/>
        </w:rPr>
      </w:pPr>
      <w:r w:rsidRPr="00340148">
        <w:rPr>
          <w:rFonts w:ascii="Times New Roman" w:hAnsi="Times New Roman" w:cs="Times New Roman"/>
          <w:color w:val="000000" w:themeColor="text1"/>
          <w:spacing w:val="-4"/>
          <w:lang w:val="en-CA"/>
        </w:rPr>
        <w:t>So how and what will your child be learning? Each month in our school newsletter, we will highlight a key feature of the redesigned curriculum and share stories about how this feature is being implemented in your child’s classroom. We will also tell you why these skills and abilities will help your child succeed</w:t>
      </w:r>
    </w:p>
    <w:p w14:paraId="7EC6A4B6" w14:textId="77777777" w:rsidR="009F3C6B" w:rsidRDefault="009F3C6B" w:rsidP="009F3C6B">
      <w:pPr>
        <w:widowControl w:val="0"/>
        <w:autoSpaceDE w:val="0"/>
        <w:autoSpaceDN w:val="0"/>
        <w:adjustRightInd w:val="0"/>
        <w:ind w:right="-720"/>
        <w:rPr>
          <w:rFonts w:ascii="Times" w:hAnsi="Times" w:cs="Arial"/>
          <w:color w:val="3B3838"/>
          <w:spacing w:val="-4"/>
          <w:kern w:val="1"/>
        </w:rPr>
      </w:pPr>
    </w:p>
    <w:p w14:paraId="7D0FF13A" w14:textId="7CBD9984" w:rsidR="009F3C6B" w:rsidRDefault="009F3C6B" w:rsidP="009F3C6B">
      <w:pPr>
        <w:widowControl w:val="0"/>
        <w:autoSpaceDE w:val="0"/>
        <w:autoSpaceDN w:val="0"/>
        <w:adjustRightInd w:val="0"/>
        <w:ind w:right="-720"/>
        <w:rPr>
          <w:rFonts w:ascii="Times" w:hAnsi="Times" w:cs="Arial"/>
          <w:color w:val="3B3838"/>
          <w:spacing w:val="-4"/>
          <w:kern w:val="1"/>
        </w:rPr>
      </w:pPr>
      <w:r>
        <w:rPr>
          <w:rFonts w:ascii="Times" w:hAnsi="Times" w:cs="Arial"/>
          <w:color w:val="3B3838"/>
          <w:spacing w:val="-4"/>
          <w:kern w:val="1"/>
        </w:rPr>
        <w:t xml:space="preserve">Below, you will find the first installment of our </w:t>
      </w:r>
      <w:r w:rsidR="009A174C">
        <w:rPr>
          <w:rFonts w:ascii="Times" w:hAnsi="Times" w:cs="Arial"/>
          <w:color w:val="3B3838"/>
          <w:spacing w:val="-4"/>
          <w:kern w:val="1"/>
        </w:rPr>
        <w:t xml:space="preserve">monthly feature on the redesigned curriculum. </w:t>
      </w:r>
    </w:p>
    <w:p w14:paraId="6EA48147" w14:textId="5D123310" w:rsidR="009F3C6B" w:rsidRDefault="009F3C6B" w:rsidP="009F3C6B">
      <w:pPr>
        <w:widowControl w:val="0"/>
        <w:autoSpaceDE w:val="0"/>
        <w:autoSpaceDN w:val="0"/>
        <w:adjustRightInd w:val="0"/>
        <w:ind w:right="-720"/>
        <w:rPr>
          <w:rFonts w:ascii="Times" w:hAnsi="Times" w:cs="Arial"/>
          <w:color w:val="3B3838"/>
          <w:spacing w:val="-4"/>
          <w:kern w:val="1"/>
        </w:rPr>
      </w:pPr>
    </w:p>
    <w:p w14:paraId="2A93DE77" w14:textId="36A19E87" w:rsidR="0045088F" w:rsidRDefault="0045088F" w:rsidP="0045088F">
      <w:pPr>
        <w:widowControl w:val="0"/>
        <w:autoSpaceDE w:val="0"/>
        <w:autoSpaceDN w:val="0"/>
        <w:adjustRightInd w:val="0"/>
        <w:ind w:right="-720"/>
        <w:rPr>
          <w:rFonts w:ascii="Times" w:hAnsi="Times" w:cs="Arial"/>
          <w:color w:val="3B3838"/>
          <w:spacing w:val="-4"/>
          <w:kern w:val="1"/>
          <w:lang w:val="en-CA"/>
        </w:rPr>
      </w:pPr>
      <w:r>
        <w:rPr>
          <w:rFonts w:ascii="Times" w:hAnsi="Times" w:cs="Arial"/>
          <w:color w:val="3B3838"/>
          <w:spacing w:val="-4"/>
          <w:kern w:val="1"/>
        </w:rPr>
        <w:t xml:space="preserve">For more information about the BC curriculum, visit: </w:t>
      </w:r>
      <w:hyperlink r:id="rId8" w:history="1">
        <w:r w:rsidRPr="0088372C">
          <w:rPr>
            <w:rStyle w:val="Hyperlink"/>
            <w:rFonts w:ascii="Times" w:hAnsi="Times" w:cs="Arial"/>
            <w:spacing w:val="-4"/>
            <w:kern w:val="1"/>
            <w:lang w:val="en-CA"/>
          </w:rPr>
          <w:t>https://www.sd42.ca/new-curriculum/</w:t>
        </w:r>
      </w:hyperlink>
    </w:p>
    <w:p w14:paraId="1CBE884F" w14:textId="77777777" w:rsidR="0045088F" w:rsidRDefault="0045088F" w:rsidP="0045088F">
      <w:pPr>
        <w:widowControl w:val="0"/>
        <w:autoSpaceDE w:val="0"/>
        <w:autoSpaceDN w:val="0"/>
        <w:adjustRightInd w:val="0"/>
        <w:ind w:right="-720"/>
        <w:rPr>
          <w:rFonts w:ascii="Times" w:hAnsi="Times" w:cs="Arial"/>
          <w:color w:val="3B3838"/>
          <w:spacing w:val="-4"/>
          <w:kern w:val="1"/>
          <w:lang w:val="en-CA"/>
        </w:rPr>
      </w:pPr>
    </w:p>
    <w:p w14:paraId="05CA38C0" w14:textId="77777777" w:rsidR="0045088F" w:rsidRDefault="0045088F" w:rsidP="0045088F">
      <w:pPr>
        <w:rPr>
          <w:rFonts w:ascii="Arial" w:hAnsi="Arial" w:cs="Arial"/>
          <w:b/>
          <w:i/>
          <w:color w:val="002060"/>
          <w:spacing w:val="-4"/>
          <w:sz w:val="26"/>
          <w:szCs w:val="26"/>
        </w:rPr>
      </w:pPr>
    </w:p>
    <w:p w14:paraId="1E3DC59B" w14:textId="68C36202" w:rsidR="0045088F" w:rsidRDefault="0045088F" w:rsidP="009F3C6B">
      <w:pPr>
        <w:widowControl w:val="0"/>
        <w:autoSpaceDE w:val="0"/>
        <w:autoSpaceDN w:val="0"/>
        <w:adjustRightInd w:val="0"/>
        <w:ind w:right="-720"/>
        <w:rPr>
          <w:rFonts w:ascii="Times" w:hAnsi="Times" w:cs="Arial"/>
          <w:color w:val="3B3838"/>
          <w:spacing w:val="-4"/>
          <w:kern w:val="1"/>
        </w:rPr>
      </w:pPr>
    </w:p>
    <w:p w14:paraId="10918EAB" w14:textId="3FCE013C" w:rsidR="00A842F0" w:rsidRDefault="00A842F0" w:rsidP="009A174C">
      <w:pPr>
        <w:rPr>
          <w:rFonts w:ascii="Arial" w:hAnsi="Arial" w:cs="Arial"/>
          <w:b/>
          <w:i/>
          <w:color w:val="002060"/>
          <w:spacing w:val="-4"/>
          <w:sz w:val="26"/>
          <w:szCs w:val="26"/>
        </w:rPr>
      </w:pPr>
    </w:p>
    <w:p w14:paraId="7F6C4C3D" w14:textId="77777777" w:rsidR="00F05319" w:rsidRDefault="00F05319" w:rsidP="009A174C">
      <w:pPr>
        <w:rPr>
          <w:rFonts w:ascii="Arial" w:hAnsi="Arial" w:cs="Arial"/>
          <w:b/>
          <w:i/>
          <w:color w:val="002060"/>
          <w:spacing w:val="-4"/>
          <w:sz w:val="26"/>
          <w:szCs w:val="26"/>
        </w:rPr>
      </w:pPr>
    </w:p>
    <w:p w14:paraId="50FA5C15" w14:textId="36FF6902" w:rsidR="009A174C" w:rsidRPr="00F96E4C" w:rsidRDefault="009A174C" w:rsidP="009A174C">
      <w:pPr>
        <w:rPr>
          <w:rFonts w:ascii="Arial" w:hAnsi="Arial" w:cs="Arial"/>
          <w:b/>
          <w:i/>
          <w:color w:val="002060"/>
          <w:spacing w:val="-4"/>
          <w:sz w:val="26"/>
          <w:szCs w:val="26"/>
        </w:rPr>
      </w:pPr>
      <w:r w:rsidRPr="00F96E4C">
        <w:rPr>
          <w:rFonts w:ascii="Arial" w:hAnsi="Arial" w:cs="Arial"/>
          <w:b/>
          <w:i/>
          <w:color w:val="002060"/>
          <w:spacing w:val="-4"/>
          <w:sz w:val="26"/>
          <w:szCs w:val="26"/>
        </w:rPr>
        <w:t>Why does collaboration have a prominent role in the redesigned curriculum?</w:t>
      </w:r>
    </w:p>
    <w:p w14:paraId="2FAB7549" w14:textId="77777777" w:rsidR="009A174C" w:rsidRDefault="009A174C" w:rsidP="009A174C">
      <w:pPr>
        <w:rPr>
          <w:rFonts w:ascii="Arial" w:hAnsi="Arial" w:cs="Arial"/>
          <w:spacing w:val="-4"/>
          <w:sz w:val="26"/>
          <w:szCs w:val="26"/>
        </w:rPr>
      </w:pPr>
    </w:p>
    <w:p w14:paraId="5FBF3B53" w14:textId="77777777" w:rsidR="009A174C" w:rsidRPr="00C76305" w:rsidRDefault="009A174C" w:rsidP="009A174C">
      <w:pPr>
        <w:keepNext/>
        <w:framePr w:dropCap="drop" w:lines="3" w:wrap="around" w:vAnchor="text" w:hAnchor="text"/>
        <w:spacing w:line="831" w:lineRule="exact"/>
        <w:textAlignment w:val="baseline"/>
        <w:rPr>
          <w:rFonts w:ascii="Times" w:hAnsi="Times" w:cs="Arial"/>
          <w:color w:val="3B3838"/>
          <w:spacing w:val="-4"/>
          <w:kern w:val="1"/>
          <w:position w:val="-11"/>
          <w:sz w:val="111"/>
        </w:rPr>
      </w:pPr>
      <w:r w:rsidRPr="00C76305">
        <w:rPr>
          <w:rFonts w:ascii="Times" w:hAnsi="Times" w:cs="Arial"/>
          <w:color w:val="3B3838"/>
          <w:spacing w:val="-4"/>
          <w:kern w:val="1"/>
          <w:position w:val="-11"/>
          <w:sz w:val="111"/>
        </w:rPr>
        <w:t>T</w:t>
      </w:r>
    </w:p>
    <w:p w14:paraId="4653B5C5" w14:textId="77777777" w:rsidR="009A174C" w:rsidRDefault="009A174C" w:rsidP="009A174C">
      <w:pPr>
        <w:widowControl w:val="0"/>
        <w:autoSpaceDE w:val="0"/>
        <w:autoSpaceDN w:val="0"/>
        <w:adjustRightInd w:val="0"/>
        <w:ind w:right="-720"/>
        <w:rPr>
          <w:rFonts w:ascii="Times" w:hAnsi="Times" w:cs="Arial"/>
          <w:color w:val="3B3838"/>
          <w:spacing w:val="-4"/>
          <w:kern w:val="1"/>
        </w:rPr>
      </w:pPr>
      <w:r w:rsidRPr="00434F38">
        <w:rPr>
          <w:rFonts w:ascii="Times" w:hAnsi="Times" w:cs="Arial"/>
          <w:color w:val="3B3838"/>
          <w:spacing w:val="-4"/>
          <w:kern w:val="1"/>
        </w:rPr>
        <w:t xml:space="preserve">he ability to work effectively with others has become a critically important skill for career and life success. “Coordinating with others” is listed as one of the </w:t>
      </w:r>
      <w:r>
        <w:rPr>
          <w:rFonts w:ascii="Times" w:hAnsi="Times" w:cs="Arial"/>
          <w:color w:val="3B3838"/>
          <w:spacing w:val="-4"/>
          <w:kern w:val="1"/>
        </w:rPr>
        <w:t>10</w:t>
      </w:r>
      <w:r w:rsidRPr="00434F38">
        <w:rPr>
          <w:rFonts w:ascii="Times" w:hAnsi="Times" w:cs="Arial"/>
          <w:color w:val="3B3838"/>
          <w:spacing w:val="-4"/>
          <w:kern w:val="1"/>
        </w:rPr>
        <w:t xml:space="preserve"> skills to thrive by the World Economic Forum. </w:t>
      </w:r>
    </w:p>
    <w:p w14:paraId="01912B8F" w14:textId="77777777" w:rsidR="00CD176B" w:rsidRDefault="00CD176B" w:rsidP="009A174C">
      <w:pPr>
        <w:widowControl w:val="0"/>
        <w:autoSpaceDE w:val="0"/>
        <w:autoSpaceDN w:val="0"/>
        <w:adjustRightInd w:val="0"/>
        <w:ind w:right="-720"/>
        <w:rPr>
          <w:rFonts w:ascii="Times" w:hAnsi="Times" w:cs="Arial"/>
          <w:color w:val="3B3838"/>
          <w:spacing w:val="-4"/>
          <w:kern w:val="1"/>
        </w:rPr>
      </w:pPr>
    </w:p>
    <w:p w14:paraId="52D28901" w14:textId="53FBE51B" w:rsidR="009A174C" w:rsidRDefault="009A174C" w:rsidP="009A174C">
      <w:pPr>
        <w:widowControl w:val="0"/>
        <w:autoSpaceDE w:val="0"/>
        <w:autoSpaceDN w:val="0"/>
        <w:adjustRightInd w:val="0"/>
        <w:ind w:right="-720"/>
        <w:rPr>
          <w:rFonts w:ascii="Times" w:hAnsi="Times" w:cs="Arial"/>
          <w:color w:val="3B3838"/>
          <w:spacing w:val="-4"/>
          <w:kern w:val="1"/>
        </w:rPr>
      </w:pPr>
      <w:r w:rsidRPr="00434F38">
        <w:rPr>
          <w:rFonts w:ascii="Times" w:hAnsi="Times" w:cs="Arial"/>
          <w:color w:val="3B3838"/>
          <w:spacing w:val="-4"/>
          <w:kern w:val="1"/>
        </w:rPr>
        <w:t xml:space="preserve">The </w:t>
      </w:r>
      <w:r w:rsidRPr="00073B94">
        <w:rPr>
          <w:rFonts w:ascii="Times" w:hAnsi="Times" w:cs="Arial"/>
          <w:i/>
          <w:color w:val="3B3838"/>
          <w:spacing w:val="-4"/>
          <w:kern w:val="1"/>
        </w:rPr>
        <w:t>Communication</w:t>
      </w:r>
      <w:r>
        <w:rPr>
          <w:rFonts w:ascii="Times" w:hAnsi="Times" w:cs="Arial"/>
          <w:color w:val="3B3838"/>
          <w:spacing w:val="-4"/>
          <w:kern w:val="1"/>
        </w:rPr>
        <w:t xml:space="preserve"> c</w:t>
      </w:r>
      <w:r w:rsidRPr="00434F38">
        <w:rPr>
          <w:rFonts w:ascii="Times" w:hAnsi="Times" w:cs="Arial"/>
          <w:color w:val="3B3838"/>
          <w:spacing w:val="-4"/>
          <w:kern w:val="1"/>
        </w:rPr>
        <w:t xml:space="preserve">ore </w:t>
      </w:r>
      <w:r>
        <w:rPr>
          <w:rFonts w:ascii="Times" w:hAnsi="Times" w:cs="Arial"/>
          <w:color w:val="3B3838"/>
          <w:spacing w:val="-4"/>
          <w:kern w:val="1"/>
        </w:rPr>
        <w:t>c</w:t>
      </w:r>
      <w:r w:rsidRPr="00434F38">
        <w:rPr>
          <w:rFonts w:ascii="Times" w:hAnsi="Times" w:cs="Arial"/>
          <w:color w:val="3B3838"/>
          <w:spacing w:val="-4"/>
          <w:kern w:val="1"/>
        </w:rPr>
        <w:t xml:space="preserve">ompetency </w:t>
      </w:r>
      <w:r>
        <w:rPr>
          <w:rFonts w:ascii="Times" w:hAnsi="Times" w:cs="Arial"/>
          <w:color w:val="3B3838"/>
          <w:spacing w:val="-4"/>
          <w:kern w:val="1"/>
        </w:rPr>
        <w:t xml:space="preserve">highlights the importance of effective collaboration by focusing on the development of students’ listening skills, students’ ability to engage in formal and informal conversation, and their ability to generate and share ideas. </w:t>
      </w:r>
      <w:r w:rsidRPr="00434F38">
        <w:rPr>
          <w:rFonts w:ascii="Times" w:hAnsi="Times" w:cs="Arial"/>
          <w:color w:val="3B3838"/>
          <w:spacing w:val="-4"/>
          <w:kern w:val="1"/>
        </w:rPr>
        <w:t>When students work together to accomplish goals in areas such as inquiry, problem-solving, and community projects, they incorporate information from multiple sources of knowledge, perspectives, and experiences.</w:t>
      </w:r>
      <w:r>
        <w:rPr>
          <w:rFonts w:ascii="Times" w:hAnsi="Times" w:cs="Arial"/>
          <w:color w:val="3B3838"/>
          <w:spacing w:val="-4"/>
          <w:kern w:val="1"/>
        </w:rPr>
        <w:t xml:space="preserve"> Students learn to appreciate different perspectives and also learn to build consensus. As a result, the creativity and quality of the solutions students propose are both enhanced. </w:t>
      </w:r>
    </w:p>
    <w:p w14:paraId="17D4A648" w14:textId="77777777" w:rsidR="00CD176B" w:rsidRDefault="00CD176B" w:rsidP="009A174C">
      <w:pPr>
        <w:widowControl w:val="0"/>
        <w:autoSpaceDE w:val="0"/>
        <w:autoSpaceDN w:val="0"/>
        <w:adjustRightInd w:val="0"/>
        <w:ind w:right="-720"/>
        <w:rPr>
          <w:rFonts w:ascii="Times" w:hAnsi="Times" w:cs="Arial"/>
          <w:color w:val="3B3838"/>
          <w:spacing w:val="-4"/>
          <w:kern w:val="1"/>
        </w:rPr>
      </w:pPr>
    </w:p>
    <w:p w14:paraId="0BD85B34" w14:textId="11B2EA56" w:rsidR="009A174C" w:rsidRPr="00434F38" w:rsidRDefault="009A174C" w:rsidP="009A174C">
      <w:pPr>
        <w:widowControl w:val="0"/>
        <w:autoSpaceDE w:val="0"/>
        <w:autoSpaceDN w:val="0"/>
        <w:adjustRightInd w:val="0"/>
        <w:ind w:right="-720"/>
        <w:rPr>
          <w:rFonts w:ascii="Times" w:hAnsi="Times" w:cs="Arial"/>
          <w:color w:val="3B3838"/>
          <w:spacing w:val="-4"/>
          <w:kern w:val="1"/>
        </w:rPr>
      </w:pPr>
      <w:r>
        <w:rPr>
          <w:rFonts w:ascii="Times" w:hAnsi="Times" w:cs="Arial"/>
          <w:color w:val="3B3838"/>
          <w:spacing w:val="-4"/>
          <w:kern w:val="1"/>
        </w:rPr>
        <w:t>The relational importance of learning for all students is also captured by the First Peoples’ Principles of Learning, which recognize that learning is a highly social process that builds relationships within the family and the community. Ultimately, t</w:t>
      </w:r>
      <w:r w:rsidRPr="00434F38">
        <w:rPr>
          <w:rFonts w:ascii="Times" w:hAnsi="Times" w:cs="Arial"/>
          <w:color w:val="3B3838"/>
          <w:spacing w:val="-4"/>
          <w:kern w:val="1"/>
        </w:rPr>
        <w:t xml:space="preserve">his emphasis on relationship “reinforces a way of being in the world that helps shape our actions, as we think about how our actions affect those around us.” </w:t>
      </w:r>
    </w:p>
    <w:p w14:paraId="67C83268" w14:textId="77777777" w:rsidR="009A174C" w:rsidRPr="00434F38" w:rsidRDefault="009A174C" w:rsidP="009A174C">
      <w:pPr>
        <w:widowControl w:val="0"/>
        <w:autoSpaceDE w:val="0"/>
        <w:autoSpaceDN w:val="0"/>
        <w:adjustRightInd w:val="0"/>
        <w:ind w:right="-720"/>
        <w:rPr>
          <w:rFonts w:ascii="Times" w:hAnsi="Times" w:cs="Arial"/>
          <w:i/>
          <w:color w:val="3B3838"/>
          <w:spacing w:val="-4"/>
          <w:kern w:val="1"/>
        </w:rPr>
      </w:pPr>
      <w:r>
        <w:rPr>
          <w:rFonts w:ascii="Times" w:hAnsi="Times" w:cs="Arial"/>
          <w:i/>
          <w:color w:val="3B3838"/>
          <w:spacing w:val="-4"/>
          <w:kern w:val="1"/>
        </w:rPr>
        <w:t>–</w:t>
      </w:r>
      <w:r w:rsidRPr="00434F38">
        <w:rPr>
          <w:rFonts w:ascii="Times" w:hAnsi="Times" w:cs="Arial"/>
          <w:i/>
          <w:color w:val="3B3838"/>
          <w:spacing w:val="-4"/>
          <w:kern w:val="1"/>
        </w:rPr>
        <w:t xml:space="preserve">From: </w:t>
      </w:r>
      <w:proofErr w:type="spellStart"/>
      <w:r w:rsidRPr="00434F38">
        <w:rPr>
          <w:rFonts w:ascii="Times" w:hAnsi="Times" w:cs="Arial"/>
          <w:i/>
          <w:color w:val="3B3838"/>
          <w:spacing w:val="-4"/>
          <w:kern w:val="1"/>
        </w:rPr>
        <w:t>Chrona</w:t>
      </w:r>
      <w:proofErr w:type="spellEnd"/>
      <w:r w:rsidRPr="00434F38">
        <w:rPr>
          <w:rFonts w:ascii="Times" w:hAnsi="Times" w:cs="Arial"/>
          <w:i/>
          <w:color w:val="3B3838"/>
          <w:spacing w:val="-4"/>
          <w:kern w:val="1"/>
        </w:rPr>
        <w:t xml:space="preserve">. J: </w:t>
      </w:r>
      <w:hyperlink r:id="rId9" w:history="1">
        <w:r w:rsidRPr="00D42599">
          <w:rPr>
            <w:rStyle w:val="Hyperlink"/>
            <w:rFonts w:ascii="Times" w:hAnsi="Times" w:cs="Arial"/>
            <w:i/>
            <w:spacing w:val="-4"/>
            <w:kern w:val="1"/>
          </w:rPr>
          <w:t>https://firstpeoplesprinciplesoflearning.wordpress.com/</w:t>
        </w:r>
      </w:hyperlink>
      <w:r w:rsidRPr="00434F38">
        <w:rPr>
          <w:rFonts w:ascii="Times" w:hAnsi="Times" w:cs="Arial"/>
          <w:i/>
          <w:color w:val="3B3838"/>
          <w:spacing w:val="-4"/>
          <w:kern w:val="1"/>
        </w:rPr>
        <w:t xml:space="preserve"> 2019</w:t>
      </w:r>
    </w:p>
    <w:p w14:paraId="0642B08D" w14:textId="77777777" w:rsidR="009A174C" w:rsidRPr="00FF0274" w:rsidRDefault="009A174C" w:rsidP="009A174C">
      <w:pPr>
        <w:widowControl w:val="0"/>
        <w:autoSpaceDE w:val="0"/>
        <w:autoSpaceDN w:val="0"/>
        <w:adjustRightInd w:val="0"/>
        <w:ind w:right="-720"/>
        <w:rPr>
          <w:rFonts w:ascii="Times" w:hAnsi="Times" w:cs="Arial"/>
          <w:color w:val="3B3838"/>
          <w:spacing w:val="-4"/>
          <w:kern w:val="1"/>
          <w:lang w:val="en-CA"/>
        </w:rPr>
      </w:pPr>
      <w:r w:rsidRPr="00EB5B39">
        <w:rPr>
          <w:rFonts w:ascii="Times" w:hAnsi="Times" w:cs="Arial"/>
          <w:b/>
          <w:bCs/>
          <w:color w:val="3B3838"/>
          <w:spacing w:val="-4"/>
          <w:kern w:val="1"/>
          <w:lang w:val="en-CA"/>
        </w:rPr>
        <w:t> </w:t>
      </w:r>
    </w:p>
    <w:p w14:paraId="0E21B1EC" w14:textId="26517916" w:rsidR="00E750DB" w:rsidRPr="009A174C" w:rsidRDefault="00285021" w:rsidP="009A174C">
      <w:pPr>
        <w:jc w:val="center"/>
        <w:rPr>
          <w:rFonts w:ascii="Arial" w:hAnsi="Arial" w:cs="Arial"/>
          <w:i/>
          <w:color w:val="3B3838"/>
          <w:spacing w:val="-4"/>
          <w:kern w:val="1"/>
        </w:rPr>
      </w:pPr>
      <w:r>
        <w:rPr>
          <w:rFonts w:ascii="Arial" w:hAnsi="Arial" w:cs="Arial"/>
          <w:i/>
          <w:noProof/>
          <w:color w:val="3B3838"/>
          <w:spacing w:val="-4"/>
          <w:kern w:val="1"/>
        </w:rPr>
        <w:drawing>
          <wp:inline distT="0" distB="0" distL="0" distR="0" wp14:anchorId="1E9F0B66" wp14:editId="0BAD7191">
            <wp:extent cx="5192485" cy="3148776"/>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362 2.jpeg"/>
                    <pic:cNvPicPr/>
                  </pic:nvPicPr>
                  <pic:blipFill>
                    <a:blip r:embed="rId10">
                      <a:extLst>
                        <a:ext uri="{28A0092B-C50C-407E-A947-70E740481C1C}">
                          <a14:useLocalDpi xmlns:a14="http://schemas.microsoft.com/office/drawing/2010/main" val="0"/>
                        </a:ext>
                      </a:extLst>
                    </a:blip>
                    <a:stretch>
                      <a:fillRect/>
                    </a:stretch>
                  </pic:blipFill>
                  <pic:spPr>
                    <a:xfrm>
                      <a:off x="0" y="0"/>
                      <a:ext cx="5230267" cy="3171687"/>
                    </a:xfrm>
                    <a:prstGeom prst="rect">
                      <a:avLst/>
                    </a:prstGeom>
                  </pic:spPr>
                </pic:pic>
              </a:graphicData>
            </a:graphic>
          </wp:inline>
        </w:drawing>
      </w:r>
    </w:p>
    <w:p w14:paraId="50C26D32" w14:textId="77777777" w:rsidR="00D06E46" w:rsidRDefault="00D06E46" w:rsidP="00D06E46">
      <w:pPr>
        <w:ind w:left="720" w:firstLine="720"/>
        <w:rPr>
          <w:rFonts w:ascii="Arial" w:hAnsi="Arial" w:cs="Arial"/>
          <w:color w:val="7F7F7F" w:themeColor="text1" w:themeTint="80"/>
          <w:sz w:val="22"/>
          <w:szCs w:val="22"/>
          <w:highlight w:val="yellow"/>
          <w:lang w:val="en-CA"/>
        </w:rPr>
      </w:pPr>
    </w:p>
    <w:p w14:paraId="522AC943" w14:textId="3CF88993" w:rsidR="00B3165E" w:rsidRPr="00285021" w:rsidRDefault="00BB3B4A" w:rsidP="00BB3B4A">
      <w:pPr>
        <w:ind w:left="567"/>
        <w:rPr>
          <w:rFonts w:ascii="Arial" w:hAnsi="Arial" w:cs="Arial"/>
          <w:color w:val="7F7F7F" w:themeColor="text1" w:themeTint="80"/>
          <w:sz w:val="22"/>
          <w:szCs w:val="22"/>
          <w:lang w:val="en-CA"/>
        </w:rPr>
      </w:pPr>
      <w:r>
        <w:rPr>
          <w:rFonts w:ascii="Arial" w:hAnsi="Arial" w:cs="Arial"/>
          <w:color w:val="7F7F7F" w:themeColor="text1" w:themeTint="80"/>
          <w:sz w:val="22"/>
          <w:szCs w:val="22"/>
          <w:lang w:val="en-CA"/>
        </w:rPr>
        <w:t>Students</w:t>
      </w:r>
      <w:r w:rsidR="00285021">
        <w:rPr>
          <w:rFonts w:ascii="Arial" w:hAnsi="Arial" w:cs="Arial"/>
          <w:color w:val="7F7F7F" w:themeColor="text1" w:themeTint="80"/>
          <w:sz w:val="22"/>
          <w:szCs w:val="22"/>
          <w:lang w:val="en-CA"/>
        </w:rPr>
        <w:t xml:space="preserve"> use different areas of expertise and learn from </w:t>
      </w:r>
      <w:r>
        <w:rPr>
          <w:rFonts w:ascii="Arial" w:hAnsi="Arial" w:cs="Arial"/>
          <w:color w:val="7F7F7F" w:themeColor="text1" w:themeTint="80"/>
          <w:sz w:val="22"/>
          <w:szCs w:val="22"/>
          <w:lang w:val="en-CA"/>
        </w:rPr>
        <w:t>one another while working toward a common goal.</w:t>
      </w:r>
    </w:p>
    <w:p w14:paraId="010F4AB6" w14:textId="77777777" w:rsidR="00CD176B" w:rsidRDefault="00CD176B" w:rsidP="00574601">
      <w:pPr>
        <w:jc w:val="center"/>
        <w:rPr>
          <w:rFonts w:ascii="Arial" w:hAnsi="Arial" w:cs="Arial"/>
          <w:b/>
          <w:bCs/>
          <w:color w:val="3B3838"/>
          <w:spacing w:val="-4"/>
          <w:kern w:val="1"/>
        </w:rPr>
      </w:pPr>
    </w:p>
    <w:sectPr w:rsidR="00CD176B" w:rsidSect="003212A1">
      <w:headerReference w:type="default" r:id="rId11"/>
      <w:footerReference w:type="default" r:id="rId12"/>
      <w:headerReference w:type="first" r:id="rId13"/>
      <w:pgSz w:w="12240" w:h="15840"/>
      <w:pgMar w:top="117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11AEF" w14:textId="77777777" w:rsidR="003C2CC1" w:rsidRDefault="003C2CC1" w:rsidP="00E750DB">
      <w:r>
        <w:separator/>
      </w:r>
    </w:p>
  </w:endnote>
  <w:endnote w:type="continuationSeparator" w:id="0">
    <w:p w14:paraId="40C08511" w14:textId="77777777" w:rsidR="003C2CC1" w:rsidRDefault="003C2CC1"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41EE" w14:textId="77777777" w:rsidR="007618DC" w:rsidRDefault="007618DC"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59264" behindDoc="0" locked="0" layoutInCell="1" allowOverlap="1" wp14:anchorId="268E9297" wp14:editId="469A7961">
          <wp:simplePos x="0" y="0"/>
          <wp:positionH relativeFrom="column">
            <wp:posOffset>-542925</wp:posOffset>
          </wp:positionH>
          <wp:positionV relativeFrom="paragraph">
            <wp:posOffset>177800</wp:posOffset>
          </wp:positionV>
          <wp:extent cx="1164590" cy="977900"/>
          <wp:effectExtent l="0" t="0" r="381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p>
  <w:p w14:paraId="4889389A" w14:textId="77777777" w:rsidR="007618DC" w:rsidRPr="003543FE" w:rsidRDefault="007618DC" w:rsidP="007618DC">
    <w:pPr>
      <w:keepNext/>
      <w:rPr>
        <w:b/>
        <w:i/>
        <w:color w:val="595959" w:themeColor="text1" w:themeTint="A6"/>
      </w:rPr>
    </w:pPr>
    <w:r w:rsidRPr="003543FE">
      <w:rPr>
        <w:b/>
        <w:i/>
        <w:color w:val="595959" w:themeColor="text1" w:themeTint="A6"/>
      </w:rPr>
      <w:t>Core Competencies: What are they and why are they in the new curriculum?</w:t>
    </w:r>
  </w:p>
  <w:p w14:paraId="58132F53" w14:textId="7BE25E7B" w:rsidR="008B5C14" w:rsidRPr="00565FDD" w:rsidRDefault="007618DC" w:rsidP="00565FDD">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 xml:space="preserve">ompetencies are evident in every area of learning and in every </w:t>
    </w:r>
    <w:proofErr w:type="gramStart"/>
    <w:r w:rsidRPr="003543FE">
      <w:rPr>
        <w:bCs/>
        <w:i/>
        <w:color w:val="808080" w:themeColor="background1" w:themeShade="80"/>
        <w:sz w:val="22"/>
        <w:szCs w:val="22"/>
        <w:lang w:val="en-CA"/>
      </w:rPr>
      <w:t>grade, and</w:t>
    </w:r>
    <w:proofErr w:type="gramEnd"/>
    <w:r w:rsidRPr="003543FE">
      <w:rPr>
        <w:bCs/>
        <w:i/>
        <w:color w:val="808080" w:themeColor="background1" w:themeShade="80"/>
        <w:sz w:val="22"/>
        <w:szCs w:val="22"/>
        <w:lang w:val="en-CA"/>
      </w:rPr>
      <w:t xml:space="preserve"> come into play when students become actively engaged in their learning.</w:t>
    </w:r>
    <w:r w:rsidR="00285784">
      <w:rPr>
        <w:rFonts w:ascii="Calibri" w:hAnsi="Calibri" w:cs="Calibri"/>
        <w:sz w:val="28"/>
        <w:szCs w:val="28"/>
      </w:rPr>
      <w:t xml:space="preserve"> </w:t>
    </w:r>
    <w:r w:rsidR="00870BE1" w:rsidRPr="00870BE1">
      <w:rPr>
        <w:bCs/>
        <w:i/>
        <w:color w:val="808080" w:themeColor="background1" w:themeShade="80"/>
        <w:sz w:val="22"/>
        <w:szCs w:val="22"/>
      </w:rPr>
      <w:t>During the school year, students will have an opportunity to s</w:t>
    </w:r>
    <w:r w:rsidR="00C75CBE">
      <w:rPr>
        <w:bCs/>
        <w:i/>
        <w:color w:val="808080" w:themeColor="background1" w:themeShade="80"/>
        <w:sz w:val="22"/>
        <w:szCs w:val="22"/>
      </w:rPr>
      <w:t xml:space="preserve">elf-assess their proficiencies </w:t>
    </w:r>
    <w:r w:rsidR="00870BE1" w:rsidRPr="00870BE1">
      <w:rPr>
        <w:bCs/>
        <w:i/>
        <w:color w:val="808080" w:themeColor="background1" w:themeShade="80"/>
        <w:sz w:val="22"/>
        <w:szCs w:val="22"/>
      </w:rPr>
      <w:t>in these core competencies.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94D2B" w14:textId="77777777" w:rsidR="003C2CC1" w:rsidRDefault="003C2CC1" w:rsidP="00E750DB">
      <w:r>
        <w:separator/>
      </w:r>
    </w:p>
  </w:footnote>
  <w:footnote w:type="continuationSeparator" w:id="0">
    <w:p w14:paraId="20BB21CE" w14:textId="77777777" w:rsidR="003C2CC1" w:rsidRDefault="003C2CC1"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7A92" w14:textId="2B420D02" w:rsidR="000C50E1" w:rsidRPr="007D37B3" w:rsidRDefault="00103BB4" w:rsidP="000C50E1">
    <w:pPr>
      <w:pStyle w:val="Header"/>
      <w:tabs>
        <w:tab w:val="clear" w:pos="9360"/>
      </w:tabs>
      <w:ind w:left="-284" w:right="-563"/>
      <w:jc w:val="center"/>
      <w:rPr>
        <w:b/>
        <w:i/>
        <w:sz w:val="40"/>
        <w:szCs w:val="40"/>
      </w:rPr>
    </w:pPr>
    <w:r w:rsidRPr="00103BB4">
      <w:rPr>
        <w:b/>
        <w:noProof/>
        <w:color w:val="FFFFFF" w:themeColor="background1"/>
        <w:sz w:val="40"/>
        <w:szCs w:val="40"/>
      </w:rPr>
      <mc:AlternateContent>
        <mc:Choice Requires="wps">
          <w:drawing>
            <wp:anchor distT="0" distB="0" distL="114300" distR="114300" simplePos="0" relativeHeight="251660288" behindDoc="1" locked="0" layoutInCell="1" allowOverlap="1" wp14:anchorId="5C559D57" wp14:editId="5B82088B">
              <wp:simplePos x="0" y="0"/>
              <wp:positionH relativeFrom="column">
                <wp:posOffset>-979715</wp:posOffset>
              </wp:positionH>
              <wp:positionV relativeFrom="paragraph">
                <wp:posOffset>-450215</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4EF69D24" id="Rectangle 2" o:spid="_x0000_s1026" style="position:absolute;margin-left:-77.15pt;margin-top:-35.4pt;width:624.2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" fillcolor="#2e74b5 [2404]" strokecolor="#1f4d78 [1604]" strokeweight="1pt"/>
          </w:pict>
        </mc:Fallback>
      </mc:AlternateContent>
    </w:r>
    <w:r w:rsidR="00021F64" w:rsidRPr="00103BB4">
      <w:rPr>
        <w:b/>
        <w:color w:val="FFFFFF" w:themeColor="background1"/>
        <w:sz w:val="40"/>
        <w:szCs w:val="40"/>
      </w:rPr>
      <w:t>The Redesigned</w:t>
    </w:r>
    <w:r w:rsidR="000C50E1" w:rsidRPr="00103BB4">
      <w:rPr>
        <w:b/>
        <w:color w:val="FFFFFF" w:themeColor="background1"/>
        <w:sz w:val="40"/>
        <w:szCs w:val="40"/>
      </w:rPr>
      <w:t xml:space="preserve"> Curriculum </w:t>
    </w:r>
    <w:r w:rsidR="008527C3" w:rsidRPr="00103BB4">
      <w:rPr>
        <w:b/>
        <w:color w:val="FFFFFF" w:themeColor="background1"/>
        <w:sz w:val="40"/>
        <w:szCs w:val="40"/>
      </w:rPr>
      <w:t xml:space="preserve">at </w:t>
    </w:r>
    <w:r w:rsidR="00EB43F7">
      <w:rPr>
        <w:b/>
        <w:i/>
        <w:color w:val="FFFFFF" w:themeColor="background1"/>
        <w:sz w:val="40"/>
        <w:szCs w:val="40"/>
      </w:rPr>
      <w:t>Pitt Meadows Elementary</w:t>
    </w:r>
  </w:p>
  <w:p w14:paraId="1353FCD9" w14:textId="77777777" w:rsidR="000C50E1" w:rsidRDefault="000C5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0410" w14:textId="49925F22" w:rsidR="003212A1" w:rsidRPr="007D37B3" w:rsidRDefault="003212A1" w:rsidP="003212A1">
    <w:pPr>
      <w:pStyle w:val="Header"/>
      <w:tabs>
        <w:tab w:val="clear" w:pos="9360"/>
      </w:tabs>
      <w:ind w:left="-284" w:right="-563"/>
      <w:jc w:val="center"/>
      <w:rPr>
        <w:b/>
        <w:i/>
        <w:sz w:val="40"/>
        <w:szCs w:val="40"/>
      </w:rPr>
    </w:pPr>
    <w:r w:rsidRPr="00103BB4">
      <w:rPr>
        <w:b/>
        <w:noProof/>
        <w:color w:val="FFFFFF" w:themeColor="background1"/>
        <w:sz w:val="40"/>
        <w:szCs w:val="40"/>
      </w:rPr>
      <mc:AlternateContent>
        <mc:Choice Requires="wps">
          <w:drawing>
            <wp:anchor distT="0" distB="0" distL="114300" distR="114300" simplePos="0" relativeHeight="251662336" behindDoc="1" locked="0" layoutInCell="1" allowOverlap="1" wp14:anchorId="5CDBCE53" wp14:editId="5FF5630B">
              <wp:simplePos x="0" y="0"/>
              <wp:positionH relativeFrom="column">
                <wp:posOffset>-979714</wp:posOffset>
              </wp:positionH>
              <wp:positionV relativeFrom="paragraph">
                <wp:posOffset>-180794</wp:posOffset>
              </wp:positionV>
              <wp:extent cx="7926705" cy="644979"/>
              <wp:effectExtent l="0" t="0" r="10795" b="15875"/>
              <wp:wrapNone/>
              <wp:docPr id="6" name="Rectangle 6"/>
              <wp:cNvGraphicFramePr/>
              <a:graphic xmlns:a="http://schemas.openxmlformats.org/drawingml/2006/main">
                <a:graphicData uri="http://schemas.microsoft.com/office/word/2010/wordprocessingShape">
                  <wps:wsp>
                    <wps:cNvSpPr/>
                    <wps:spPr>
                      <a:xfrm>
                        <a:off x="0" y="0"/>
                        <a:ext cx="7926705" cy="644979"/>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1068" id="Rectangle 6" o:spid="_x0000_s1026" style="position:absolute;margin-left:-77.15pt;margin-top:-14.25pt;width:624.15pt;height:5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" fillcolor="#2e74b5 [2404]" strokecolor="#1f4d78 [1604]" strokeweight="1pt"/>
          </w:pict>
        </mc:Fallback>
      </mc:AlternateContent>
    </w:r>
    <w:r w:rsidRPr="00103BB4">
      <w:rPr>
        <w:b/>
        <w:noProof/>
        <w:color w:val="FFFFFF" w:themeColor="background1"/>
        <w:sz w:val="40"/>
        <w:szCs w:val="40"/>
      </w:rPr>
      <mc:AlternateContent>
        <mc:Choice Requires="wps">
          <w:drawing>
            <wp:anchor distT="0" distB="0" distL="114300" distR="114300" simplePos="0" relativeHeight="251664384" behindDoc="1" locked="0" layoutInCell="1" allowOverlap="1" wp14:anchorId="4F8EBB25" wp14:editId="31AE5269">
              <wp:simplePos x="0" y="0"/>
              <wp:positionH relativeFrom="column">
                <wp:posOffset>-979715</wp:posOffset>
              </wp:positionH>
              <wp:positionV relativeFrom="paragraph">
                <wp:posOffset>-450215</wp:posOffset>
              </wp:positionV>
              <wp:extent cx="7927249" cy="914400"/>
              <wp:effectExtent l="0" t="0" r="23495" b="25400"/>
              <wp:wrapNone/>
              <wp:docPr id="7" name="Rectangle 7"/>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070C9" id="Rectangle 7" o:spid="_x0000_s1026" style="position:absolute;margin-left:-77.15pt;margin-top:-35.45pt;width:624.2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" fillcolor="#2e74b5 [2404]" strokecolor="#1f4d78 [1604]" strokeweight="1pt"/>
          </w:pict>
        </mc:Fallback>
      </mc:AlternateContent>
    </w:r>
    <w:r w:rsidRPr="00103BB4">
      <w:rPr>
        <w:b/>
        <w:color w:val="FFFFFF" w:themeColor="background1"/>
        <w:sz w:val="40"/>
        <w:szCs w:val="40"/>
      </w:rPr>
      <w:t xml:space="preserve">The Redesigned Curriculum at </w:t>
    </w:r>
    <w:r w:rsidR="00081A9B">
      <w:rPr>
        <w:b/>
        <w:i/>
        <w:color w:val="FFFFFF" w:themeColor="background1"/>
        <w:sz w:val="40"/>
        <w:szCs w:val="40"/>
      </w:rPr>
      <w:t>Pitt Meadows Elementary</w:t>
    </w:r>
  </w:p>
  <w:p w14:paraId="66812BD2" w14:textId="0C2BC76B" w:rsidR="003212A1" w:rsidRDefault="003212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hideSpellingErrors/>
  <w:hideGrammaticalErrors/>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21F64"/>
    <w:rsid w:val="0003391B"/>
    <w:rsid w:val="00035A4B"/>
    <w:rsid w:val="00061301"/>
    <w:rsid w:val="00061F40"/>
    <w:rsid w:val="00081A9B"/>
    <w:rsid w:val="00096588"/>
    <w:rsid w:val="000A00AE"/>
    <w:rsid w:val="000B233D"/>
    <w:rsid w:val="000C50E1"/>
    <w:rsid w:val="000D2ABB"/>
    <w:rsid w:val="00100BFE"/>
    <w:rsid w:val="00103BB4"/>
    <w:rsid w:val="00105B0D"/>
    <w:rsid w:val="00124DE9"/>
    <w:rsid w:val="00145019"/>
    <w:rsid w:val="00147D5E"/>
    <w:rsid w:val="00147E7A"/>
    <w:rsid w:val="001507D6"/>
    <w:rsid w:val="00165D76"/>
    <w:rsid w:val="001902BA"/>
    <w:rsid w:val="00191C65"/>
    <w:rsid w:val="001B34D2"/>
    <w:rsid w:val="001C14E9"/>
    <w:rsid w:val="001D43DB"/>
    <w:rsid w:val="002514EC"/>
    <w:rsid w:val="002829BF"/>
    <w:rsid w:val="00285021"/>
    <w:rsid w:val="00285784"/>
    <w:rsid w:val="002E3A1E"/>
    <w:rsid w:val="003064D7"/>
    <w:rsid w:val="003212A1"/>
    <w:rsid w:val="003543FE"/>
    <w:rsid w:val="0035590C"/>
    <w:rsid w:val="00357C39"/>
    <w:rsid w:val="003977C6"/>
    <w:rsid w:val="003C2CC1"/>
    <w:rsid w:val="003C39EB"/>
    <w:rsid w:val="003F0720"/>
    <w:rsid w:val="00401103"/>
    <w:rsid w:val="00414F79"/>
    <w:rsid w:val="0045088F"/>
    <w:rsid w:val="00465D7F"/>
    <w:rsid w:val="004763B8"/>
    <w:rsid w:val="00481FC0"/>
    <w:rsid w:val="004A5761"/>
    <w:rsid w:val="004A66CA"/>
    <w:rsid w:val="004B7F72"/>
    <w:rsid w:val="004C7411"/>
    <w:rsid w:val="004F3B6B"/>
    <w:rsid w:val="004F7F2D"/>
    <w:rsid w:val="0050706B"/>
    <w:rsid w:val="0052633B"/>
    <w:rsid w:val="005378BF"/>
    <w:rsid w:val="00551777"/>
    <w:rsid w:val="00552283"/>
    <w:rsid w:val="00565FDD"/>
    <w:rsid w:val="00574601"/>
    <w:rsid w:val="00582D92"/>
    <w:rsid w:val="005946E0"/>
    <w:rsid w:val="005C191D"/>
    <w:rsid w:val="005C5CE4"/>
    <w:rsid w:val="00600085"/>
    <w:rsid w:val="00601836"/>
    <w:rsid w:val="00663E81"/>
    <w:rsid w:val="006A40B1"/>
    <w:rsid w:val="006D742F"/>
    <w:rsid w:val="006F5885"/>
    <w:rsid w:val="00715555"/>
    <w:rsid w:val="00730485"/>
    <w:rsid w:val="00732E93"/>
    <w:rsid w:val="0075030B"/>
    <w:rsid w:val="00752EF4"/>
    <w:rsid w:val="007534E8"/>
    <w:rsid w:val="007618DC"/>
    <w:rsid w:val="0078447F"/>
    <w:rsid w:val="007A032E"/>
    <w:rsid w:val="007B13EA"/>
    <w:rsid w:val="007C5300"/>
    <w:rsid w:val="007D37B3"/>
    <w:rsid w:val="00817326"/>
    <w:rsid w:val="008527C3"/>
    <w:rsid w:val="00870BE1"/>
    <w:rsid w:val="00882BAA"/>
    <w:rsid w:val="0089337F"/>
    <w:rsid w:val="008B5C14"/>
    <w:rsid w:val="008B60D5"/>
    <w:rsid w:val="008E5744"/>
    <w:rsid w:val="008F0478"/>
    <w:rsid w:val="009452DF"/>
    <w:rsid w:val="009461FD"/>
    <w:rsid w:val="009649A7"/>
    <w:rsid w:val="00975345"/>
    <w:rsid w:val="00980361"/>
    <w:rsid w:val="009854D1"/>
    <w:rsid w:val="00995FA7"/>
    <w:rsid w:val="009A174C"/>
    <w:rsid w:val="009B67D9"/>
    <w:rsid w:val="009D3A1C"/>
    <w:rsid w:val="009D3F0D"/>
    <w:rsid w:val="009F3C6B"/>
    <w:rsid w:val="00A072B2"/>
    <w:rsid w:val="00A16867"/>
    <w:rsid w:val="00A26C18"/>
    <w:rsid w:val="00A53B8C"/>
    <w:rsid w:val="00A656AB"/>
    <w:rsid w:val="00A842F0"/>
    <w:rsid w:val="00A94622"/>
    <w:rsid w:val="00AC6B5E"/>
    <w:rsid w:val="00AD6B5F"/>
    <w:rsid w:val="00B13920"/>
    <w:rsid w:val="00B3165E"/>
    <w:rsid w:val="00B47EA8"/>
    <w:rsid w:val="00B5615C"/>
    <w:rsid w:val="00B84C72"/>
    <w:rsid w:val="00BA3550"/>
    <w:rsid w:val="00BB3B4A"/>
    <w:rsid w:val="00BD006F"/>
    <w:rsid w:val="00C17F4B"/>
    <w:rsid w:val="00C2445A"/>
    <w:rsid w:val="00C41ABF"/>
    <w:rsid w:val="00C45E6D"/>
    <w:rsid w:val="00C75CBE"/>
    <w:rsid w:val="00C9195D"/>
    <w:rsid w:val="00C966E1"/>
    <w:rsid w:val="00CD176B"/>
    <w:rsid w:val="00CD7692"/>
    <w:rsid w:val="00D06E46"/>
    <w:rsid w:val="00D1301E"/>
    <w:rsid w:val="00D15B81"/>
    <w:rsid w:val="00D20194"/>
    <w:rsid w:val="00D315C7"/>
    <w:rsid w:val="00D42342"/>
    <w:rsid w:val="00D533F7"/>
    <w:rsid w:val="00D64955"/>
    <w:rsid w:val="00D8046C"/>
    <w:rsid w:val="00D90394"/>
    <w:rsid w:val="00DD0762"/>
    <w:rsid w:val="00DD4923"/>
    <w:rsid w:val="00DE5196"/>
    <w:rsid w:val="00DF3A83"/>
    <w:rsid w:val="00E01B62"/>
    <w:rsid w:val="00E03006"/>
    <w:rsid w:val="00E36388"/>
    <w:rsid w:val="00E4100D"/>
    <w:rsid w:val="00E46292"/>
    <w:rsid w:val="00E750DB"/>
    <w:rsid w:val="00E92249"/>
    <w:rsid w:val="00E93CA7"/>
    <w:rsid w:val="00EA7353"/>
    <w:rsid w:val="00EB43F7"/>
    <w:rsid w:val="00ED0E50"/>
    <w:rsid w:val="00EE52AD"/>
    <w:rsid w:val="00F05319"/>
    <w:rsid w:val="00F11657"/>
    <w:rsid w:val="00F909F6"/>
    <w:rsid w:val="00F9311D"/>
    <w:rsid w:val="00FE64D8"/>
    <w:rsid w:val="00FF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3B1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450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52364">
      <w:bodyDiv w:val="1"/>
      <w:marLeft w:val="0"/>
      <w:marRight w:val="0"/>
      <w:marTop w:val="0"/>
      <w:marBottom w:val="0"/>
      <w:divBdr>
        <w:top w:val="none" w:sz="0" w:space="0" w:color="auto"/>
        <w:left w:val="none" w:sz="0" w:space="0" w:color="auto"/>
        <w:bottom w:val="none" w:sz="0" w:space="0" w:color="auto"/>
        <w:right w:val="none" w:sz="0" w:space="0" w:color="auto"/>
      </w:divBdr>
    </w:div>
    <w:div w:id="618992261">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1355572896">
      <w:bodyDiv w:val="1"/>
      <w:marLeft w:val="0"/>
      <w:marRight w:val="0"/>
      <w:marTop w:val="0"/>
      <w:marBottom w:val="0"/>
      <w:divBdr>
        <w:top w:val="none" w:sz="0" w:space="0" w:color="auto"/>
        <w:left w:val="none" w:sz="0" w:space="0" w:color="auto"/>
        <w:bottom w:val="none" w:sz="0" w:space="0" w:color="auto"/>
        <w:right w:val="none" w:sz="0" w:space="0" w:color="auto"/>
      </w:divBdr>
    </w:div>
    <w:div w:id="1493447294">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42.ca/new-curriculu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firstpeoplesprinciplesoflearning.wordpress.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3953AC-B1D8-9D4B-BDA7-44120171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Barb Mackinnon</cp:lastModifiedBy>
  <cp:revision>2</cp:revision>
  <cp:lastPrinted>2019-09-25T23:57:00Z</cp:lastPrinted>
  <dcterms:created xsi:type="dcterms:W3CDTF">2019-09-26T00:02:00Z</dcterms:created>
  <dcterms:modified xsi:type="dcterms:W3CDTF">2019-09-26T00:02:00Z</dcterms:modified>
</cp:coreProperties>
</file>