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D25" w:rsidRPr="00D9795E" w:rsidRDefault="00112D25" w:rsidP="00112D25">
      <w:pPr>
        <w:pStyle w:val="Default"/>
        <w:spacing w:line="306" w:lineRule="atLeast"/>
        <w:jc w:val="center"/>
        <w:rPr>
          <w:rFonts w:asciiTheme="majorHAnsi" w:hAnsiTheme="majorHAnsi" w:cs="Verdana"/>
          <w:b/>
          <w:bCs/>
          <w:sz w:val="28"/>
          <w:szCs w:val="36"/>
        </w:rPr>
      </w:pPr>
      <w:bookmarkStart w:id="0" w:name="_GoBack"/>
      <w:bookmarkEnd w:id="0"/>
      <w:r w:rsidRPr="00D9795E">
        <w:rPr>
          <w:rFonts w:asciiTheme="majorHAnsi" w:hAnsiTheme="majorHAnsi"/>
          <w:noProof/>
          <w:sz w:val="20"/>
          <w:lang w:val="en-CA" w:eastAsia="en-CA"/>
        </w:rPr>
        <w:drawing>
          <wp:anchor distT="0" distB="0" distL="114300" distR="114300" simplePos="0" relativeHeight="251659264" behindDoc="1" locked="0" layoutInCell="1" allowOverlap="1">
            <wp:simplePos x="0" y="0"/>
            <wp:positionH relativeFrom="margin">
              <wp:posOffset>-371475</wp:posOffset>
            </wp:positionH>
            <wp:positionV relativeFrom="margin">
              <wp:posOffset>-352425</wp:posOffset>
            </wp:positionV>
            <wp:extent cx="1465580" cy="1285875"/>
            <wp:effectExtent l="0" t="0" r="1270" b="9525"/>
            <wp:wrapTight wrapText="bothSides">
              <wp:wrapPolygon edited="0">
                <wp:start x="0" y="0"/>
                <wp:lineTo x="0" y="21440"/>
                <wp:lineTo x="21338" y="21440"/>
                <wp:lineTo x="213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580" cy="1285875"/>
                    </a:xfrm>
                    <a:prstGeom prst="rect">
                      <a:avLst/>
                    </a:prstGeom>
                    <a:noFill/>
                  </pic:spPr>
                </pic:pic>
              </a:graphicData>
            </a:graphic>
          </wp:anchor>
        </w:drawing>
      </w:r>
      <w:r w:rsidRPr="00D9795E">
        <w:rPr>
          <w:rFonts w:asciiTheme="majorHAnsi" w:hAnsiTheme="majorHAnsi" w:cs="Verdana"/>
          <w:b/>
          <w:bCs/>
          <w:sz w:val="28"/>
          <w:szCs w:val="36"/>
        </w:rPr>
        <w:t>Parent Advisory Council</w:t>
      </w:r>
    </w:p>
    <w:p w:rsidR="00112D25" w:rsidRPr="00D9795E" w:rsidRDefault="00112D25" w:rsidP="00112D25">
      <w:pPr>
        <w:pStyle w:val="Default"/>
        <w:spacing w:line="306" w:lineRule="atLeast"/>
        <w:jc w:val="center"/>
        <w:rPr>
          <w:rFonts w:asciiTheme="majorHAnsi" w:hAnsiTheme="majorHAnsi" w:cs="Verdana"/>
          <w:b/>
          <w:bCs/>
          <w:sz w:val="28"/>
          <w:szCs w:val="36"/>
        </w:rPr>
      </w:pPr>
      <w:r w:rsidRPr="00D9795E">
        <w:rPr>
          <w:rFonts w:asciiTheme="majorHAnsi" w:hAnsiTheme="majorHAnsi" w:cs="Verdana"/>
          <w:b/>
          <w:bCs/>
          <w:sz w:val="28"/>
          <w:szCs w:val="36"/>
        </w:rPr>
        <w:t>Pitt Meadows Elementary School</w:t>
      </w:r>
    </w:p>
    <w:p w:rsidR="00112D25" w:rsidRPr="007B789A" w:rsidRDefault="00112D25" w:rsidP="00112D25">
      <w:pPr>
        <w:pStyle w:val="Default"/>
        <w:spacing w:line="306" w:lineRule="atLeast"/>
        <w:jc w:val="center"/>
        <w:rPr>
          <w:rFonts w:asciiTheme="majorHAnsi" w:hAnsiTheme="majorHAnsi" w:cs="Verdana"/>
          <w:b/>
          <w:bCs/>
          <w:sz w:val="18"/>
          <w:szCs w:val="22"/>
          <w:lang w:val="fr-CA"/>
        </w:rPr>
      </w:pPr>
      <w:r w:rsidRPr="00D9795E">
        <w:rPr>
          <w:rFonts w:asciiTheme="majorHAnsi" w:hAnsiTheme="majorHAnsi" w:cs="Verdana"/>
          <w:b/>
          <w:bCs/>
          <w:sz w:val="28"/>
          <w:szCs w:val="36"/>
          <w:lang w:val="fr-CA"/>
        </w:rPr>
        <w:t>É</w:t>
      </w:r>
      <w:r w:rsidRPr="007B789A">
        <w:rPr>
          <w:rFonts w:asciiTheme="majorHAnsi" w:hAnsiTheme="majorHAnsi" w:cs="Verdana"/>
          <w:b/>
          <w:bCs/>
          <w:sz w:val="28"/>
          <w:szCs w:val="36"/>
          <w:lang w:val="fr-CA"/>
        </w:rPr>
        <w:t xml:space="preserve">cole </w:t>
      </w:r>
      <w:r w:rsidRPr="00D9795E">
        <w:rPr>
          <w:rFonts w:asciiTheme="majorHAnsi" w:hAnsiTheme="majorHAnsi" w:cs="Verdana"/>
          <w:b/>
          <w:bCs/>
          <w:sz w:val="28"/>
          <w:szCs w:val="36"/>
          <w:lang w:val="fr-CA"/>
        </w:rPr>
        <w:t>É</w:t>
      </w:r>
      <w:r w:rsidRPr="007B789A">
        <w:rPr>
          <w:rFonts w:asciiTheme="majorHAnsi" w:hAnsiTheme="majorHAnsi" w:cs="Verdana"/>
          <w:b/>
          <w:bCs/>
          <w:sz w:val="28"/>
          <w:szCs w:val="36"/>
          <w:lang w:val="fr-CA"/>
        </w:rPr>
        <w:t>lementaire Pitt Meadows</w:t>
      </w:r>
      <w:r w:rsidRPr="007B789A">
        <w:rPr>
          <w:rFonts w:asciiTheme="majorHAnsi" w:hAnsiTheme="majorHAnsi" w:cs="Verdana"/>
          <w:b/>
          <w:bCs/>
          <w:sz w:val="18"/>
          <w:szCs w:val="22"/>
          <w:lang w:val="fr-CA"/>
        </w:rPr>
        <w:t xml:space="preserve"> </w:t>
      </w:r>
    </w:p>
    <w:p w:rsidR="00112D25" w:rsidRPr="007B789A" w:rsidRDefault="00112D25" w:rsidP="00112D25">
      <w:pPr>
        <w:pStyle w:val="NoSpacing"/>
        <w:rPr>
          <w:rFonts w:asciiTheme="majorHAnsi" w:hAnsiTheme="majorHAnsi"/>
          <w:lang w:val="fr-CA"/>
        </w:rPr>
      </w:pPr>
    </w:p>
    <w:p w:rsidR="00112D25" w:rsidRPr="007B789A" w:rsidRDefault="00112D25" w:rsidP="00112D25">
      <w:pPr>
        <w:pStyle w:val="NoSpacing"/>
        <w:rPr>
          <w:rFonts w:asciiTheme="majorHAnsi" w:hAnsiTheme="majorHAnsi"/>
          <w:b/>
          <w:sz w:val="20"/>
          <w:szCs w:val="24"/>
          <w:lang w:val="fr-CA"/>
        </w:rPr>
      </w:pPr>
    </w:p>
    <w:p w:rsidR="00112D25" w:rsidRPr="007B789A" w:rsidRDefault="00112D25" w:rsidP="00112D25">
      <w:pPr>
        <w:pStyle w:val="NoSpacing"/>
        <w:jc w:val="center"/>
        <w:rPr>
          <w:rFonts w:asciiTheme="majorHAnsi" w:hAnsiTheme="majorHAnsi"/>
          <w:b/>
          <w:sz w:val="24"/>
          <w:szCs w:val="24"/>
          <w:lang w:val="fr-CA"/>
        </w:rPr>
      </w:pPr>
      <w:r w:rsidRPr="007B789A">
        <w:rPr>
          <w:rFonts w:asciiTheme="majorHAnsi" w:hAnsiTheme="majorHAnsi"/>
          <w:b/>
          <w:sz w:val="24"/>
          <w:szCs w:val="24"/>
          <w:lang w:val="fr-CA"/>
        </w:rPr>
        <w:t xml:space="preserve">PAC </w:t>
      </w:r>
      <w:r w:rsidR="00FB5DF7">
        <w:rPr>
          <w:rFonts w:asciiTheme="majorHAnsi" w:hAnsiTheme="majorHAnsi"/>
          <w:b/>
          <w:sz w:val="24"/>
          <w:szCs w:val="24"/>
          <w:lang w:val="fr-CA"/>
        </w:rPr>
        <w:t>Agenda</w:t>
      </w:r>
    </w:p>
    <w:p w:rsidR="00112D25" w:rsidRPr="009C2ED6" w:rsidRDefault="00D172EB" w:rsidP="00112D25">
      <w:pPr>
        <w:pStyle w:val="NoSpacing"/>
        <w:jc w:val="center"/>
        <w:rPr>
          <w:rFonts w:asciiTheme="majorHAnsi" w:hAnsiTheme="majorHAnsi"/>
          <w:b/>
          <w:sz w:val="24"/>
          <w:szCs w:val="24"/>
        </w:rPr>
      </w:pPr>
      <w:r>
        <w:rPr>
          <w:rFonts w:asciiTheme="majorHAnsi" w:hAnsiTheme="majorHAnsi" w:cstheme="minorHAnsi"/>
          <w:b/>
          <w:sz w:val="24"/>
          <w:szCs w:val="24"/>
        </w:rPr>
        <w:t>June 5</w:t>
      </w:r>
      <w:r w:rsidR="00FB5DF7">
        <w:rPr>
          <w:rFonts w:asciiTheme="majorHAnsi" w:hAnsiTheme="majorHAnsi" w:cstheme="minorHAnsi"/>
          <w:b/>
          <w:sz w:val="24"/>
          <w:szCs w:val="24"/>
        </w:rPr>
        <w:t>, 2018, 6:30</w:t>
      </w:r>
      <w:r w:rsidR="00112D25" w:rsidRPr="009C2ED6">
        <w:rPr>
          <w:rFonts w:asciiTheme="majorHAnsi" w:hAnsiTheme="majorHAnsi"/>
          <w:b/>
          <w:sz w:val="24"/>
          <w:szCs w:val="24"/>
        </w:rPr>
        <w:t xml:space="preserve"> pm</w:t>
      </w:r>
    </w:p>
    <w:p w:rsidR="00112D25" w:rsidRPr="009C2ED6" w:rsidRDefault="00D172EB" w:rsidP="00112D25">
      <w:pPr>
        <w:pStyle w:val="NoSpacing"/>
        <w:jc w:val="center"/>
        <w:rPr>
          <w:rFonts w:asciiTheme="majorHAnsi" w:hAnsiTheme="majorHAnsi"/>
          <w:b/>
          <w:sz w:val="24"/>
          <w:szCs w:val="24"/>
        </w:rPr>
      </w:pPr>
      <w:r>
        <w:rPr>
          <w:rFonts w:asciiTheme="majorHAnsi" w:hAnsiTheme="majorHAnsi"/>
          <w:b/>
          <w:sz w:val="24"/>
          <w:szCs w:val="24"/>
        </w:rPr>
        <w:t>Kristen McDonald’s home</w:t>
      </w:r>
    </w:p>
    <w:p w:rsidR="00112D25" w:rsidRDefault="00112D25" w:rsidP="00112D25">
      <w:pPr>
        <w:pStyle w:val="Default"/>
        <w:rPr>
          <w:rFonts w:asciiTheme="minorHAnsi" w:hAnsiTheme="minorHAnsi" w:cstheme="minorHAnsi"/>
          <w:sz w:val="22"/>
          <w:szCs w:val="22"/>
        </w:rPr>
      </w:pPr>
    </w:p>
    <w:p w:rsidR="00112D25" w:rsidRDefault="00112D25" w:rsidP="00112D25">
      <w:pPr>
        <w:pStyle w:val="Default"/>
        <w:rPr>
          <w:rFonts w:asciiTheme="minorHAnsi" w:hAnsiTheme="minorHAnsi" w:cstheme="minorHAnsi"/>
          <w:sz w:val="22"/>
          <w:szCs w:val="22"/>
        </w:rPr>
        <w:sectPr w:rsidR="00112D25" w:rsidSect="006A2FC3">
          <w:pgSz w:w="12240" w:h="15840"/>
          <w:pgMar w:top="1170" w:right="1440" w:bottom="810" w:left="1440" w:header="720" w:footer="720" w:gutter="0"/>
          <w:cols w:space="720"/>
          <w:docGrid w:linePitch="360"/>
        </w:sectPr>
      </w:pPr>
    </w:p>
    <w:p w:rsidR="00704F7C" w:rsidRDefault="00112D25" w:rsidP="00112D25">
      <w:pPr>
        <w:pStyle w:val="Default"/>
        <w:rPr>
          <w:rFonts w:asciiTheme="minorHAnsi" w:hAnsiTheme="minorHAnsi" w:cstheme="minorHAnsi"/>
          <w:sz w:val="22"/>
          <w:szCs w:val="22"/>
        </w:rPr>
      </w:pPr>
      <w:r>
        <w:rPr>
          <w:rFonts w:asciiTheme="minorHAnsi" w:hAnsiTheme="minorHAnsi" w:cstheme="minorHAnsi"/>
          <w:sz w:val="22"/>
          <w:szCs w:val="22"/>
        </w:rPr>
        <w:t xml:space="preserve">Meeting begun: </w:t>
      </w:r>
      <w:r w:rsidR="009255DD">
        <w:rPr>
          <w:rFonts w:asciiTheme="minorHAnsi" w:hAnsiTheme="minorHAnsi" w:cstheme="minorHAnsi"/>
          <w:sz w:val="22"/>
          <w:szCs w:val="22"/>
        </w:rPr>
        <w:t>6:35pm</w:t>
      </w:r>
    </w:p>
    <w:p w:rsidR="00112D25" w:rsidRPr="00D9795E" w:rsidRDefault="00112D25" w:rsidP="00112D25">
      <w:pPr>
        <w:pStyle w:val="Default"/>
        <w:rPr>
          <w:rFonts w:asciiTheme="minorHAnsi" w:hAnsiTheme="minorHAnsi" w:cstheme="minorHAnsi"/>
          <w:sz w:val="22"/>
          <w:szCs w:val="22"/>
        </w:rPr>
      </w:pPr>
      <w:r>
        <w:rPr>
          <w:rFonts w:asciiTheme="minorHAnsi" w:hAnsiTheme="minorHAnsi" w:cstheme="minorHAnsi"/>
          <w:sz w:val="22"/>
          <w:szCs w:val="22"/>
        </w:rPr>
        <w:t>Meeting a</w:t>
      </w:r>
      <w:r w:rsidRPr="00D9795E">
        <w:rPr>
          <w:rFonts w:asciiTheme="minorHAnsi" w:hAnsiTheme="minorHAnsi" w:cstheme="minorHAnsi"/>
          <w:sz w:val="22"/>
          <w:szCs w:val="22"/>
        </w:rPr>
        <w:t>djourned</w:t>
      </w:r>
      <w:r w:rsidR="00704F7C">
        <w:rPr>
          <w:rFonts w:asciiTheme="minorHAnsi" w:hAnsiTheme="minorHAnsi" w:cstheme="minorHAnsi"/>
          <w:sz w:val="22"/>
          <w:szCs w:val="22"/>
        </w:rPr>
        <w:t>:</w:t>
      </w:r>
      <w:r w:rsidR="00C6145B">
        <w:rPr>
          <w:rFonts w:asciiTheme="minorHAnsi" w:hAnsiTheme="minorHAnsi" w:cstheme="minorHAnsi"/>
          <w:sz w:val="22"/>
          <w:szCs w:val="22"/>
        </w:rPr>
        <w:t xml:space="preserve"> 8:15pm</w:t>
      </w:r>
    </w:p>
    <w:p w:rsidR="00112D25" w:rsidRDefault="00112D25" w:rsidP="00112D25">
      <w:pPr>
        <w:pStyle w:val="Default"/>
        <w:rPr>
          <w:rFonts w:ascii="Verdana" w:hAnsi="Verdana"/>
          <w:sz w:val="16"/>
          <w:szCs w:val="16"/>
        </w:rPr>
      </w:pPr>
      <w:r w:rsidRPr="00D9795E">
        <w:rPr>
          <w:rFonts w:asciiTheme="minorHAnsi" w:hAnsiTheme="minorHAnsi" w:cstheme="minorHAnsi"/>
          <w:sz w:val="22"/>
          <w:szCs w:val="22"/>
        </w:rPr>
        <w:t xml:space="preserve">Minutes by: </w:t>
      </w:r>
      <w:r w:rsidR="00122CF4">
        <w:rPr>
          <w:rFonts w:asciiTheme="minorHAnsi" w:hAnsiTheme="minorHAnsi" w:cstheme="minorHAnsi"/>
          <w:sz w:val="22"/>
          <w:szCs w:val="22"/>
        </w:rPr>
        <w:t xml:space="preserve"> </w:t>
      </w:r>
      <w:r w:rsidR="001D0D07">
        <w:rPr>
          <w:rFonts w:asciiTheme="minorHAnsi" w:hAnsiTheme="minorHAnsi" w:cstheme="minorHAnsi"/>
          <w:sz w:val="22"/>
          <w:szCs w:val="22"/>
        </w:rPr>
        <w:t>Lianna Henderson</w:t>
      </w:r>
    </w:p>
    <w:p w:rsidR="00112D25" w:rsidRPr="00CB2B3D" w:rsidRDefault="00112D25" w:rsidP="00112D25">
      <w:pPr>
        <w:pStyle w:val="Default"/>
        <w:rPr>
          <w:rFonts w:ascii="Verdana" w:hAnsi="Verdana"/>
          <w:sz w:val="16"/>
          <w:szCs w:val="16"/>
        </w:rPr>
      </w:pPr>
    </w:p>
    <w:tbl>
      <w:tblPr>
        <w:tblStyle w:val="Style1"/>
        <w:tblW w:w="9573" w:type="dxa"/>
        <w:tblLook w:val="04A0" w:firstRow="1" w:lastRow="0" w:firstColumn="1" w:lastColumn="0" w:noHBand="0" w:noVBand="1"/>
      </w:tblPr>
      <w:tblGrid>
        <w:gridCol w:w="8022"/>
        <w:gridCol w:w="1551"/>
      </w:tblGrid>
      <w:tr w:rsidR="00112D25" w:rsidRPr="00F95062" w:rsidTr="003214F4">
        <w:tc>
          <w:tcPr>
            <w:tcW w:w="8022" w:type="dxa"/>
          </w:tcPr>
          <w:p w:rsidR="00112D25" w:rsidRDefault="00112D25" w:rsidP="003214F4">
            <w:pPr>
              <w:rPr>
                <w:rFonts w:ascii="Verdana" w:hAnsi="Verdana" w:cstheme="minorHAnsi"/>
                <w:color w:val="000000"/>
                <w:sz w:val="20"/>
                <w:szCs w:val="20"/>
              </w:rPr>
            </w:pPr>
            <w:r w:rsidRPr="00261107">
              <w:rPr>
                <w:rFonts w:ascii="Verdana" w:hAnsi="Verdana" w:cstheme="minorHAnsi"/>
                <w:color w:val="000000"/>
                <w:sz w:val="20"/>
                <w:szCs w:val="20"/>
              </w:rPr>
              <w:t>Welcome &amp; circulation of Attendance Sign In Sheet</w:t>
            </w:r>
          </w:p>
          <w:p w:rsidR="007300F4" w:rsidRPr="007300F4" w:rsidRDefault="007300F4" w:rsidP="007300F4">
            <w:pPr>
              <w:pStyle w:val="ListParagraph"/>
              <w:numPr>
                <w:ilvl w:val="0"/>
                <w:numId w:val="5"/>
              </w:numPr>
              <w:rPr>
                <w:rFonts w:ascii="Verdana" w:hAnsi="Verdana" w:cstheme="minorHAnsi"/>
                <w:sz w:val="20"/>
                <w:szCs w:val="20"/>
              </w:rPr>
            </w:pPr>
          </w:p>
        </w:tc>
        <w:tc>
          <w:tcPr>
            <w:tcW w:w="1551" w:type="dxa"/>
          </w:tcPr>
          <w:p w:rsidR="00112D25" w:rsidRPr="00F95062" w:rsidRDefault="00112D25" w:rsidP="003214F4">
            <w:pPr>
              <w:rPr>
                <w:rFonts w:cstheme="minorHAnsi"/>
              </w:rPr>
            </w:pPr>
          </w:p>
        </w:tc>
      </w:tr>
      <w:tr w:rsidR="00112D25" w:rsidRPr="00F95062" w:rsidTr="003214F4">
        <w:tc>
          <w:tcPr>
            <w:tcW w:w="8022" w:type="dxa"/>
          </w:tcPr>
          <w:p w:rsidR="00112D25" w:rsidRPr="00261107" w:rsidRDefault="00112D25" w:rsidP="003214F4">
            <w:pPr>
              <w:rPr>
                <w:rFonts w:ascii="Verdana" w:hAnsi="Verdana" w:cstheme="minorHAnsi"/>
                <w:sz w:val="20"/>
                <w:szCs w:val="20"/>
              </w:rPr>
            </w:pPr>
            <w:r w:rsidRPr="00261107">
              <w:rPr>
                <w:rFonts w:ascii="Verdana" w:hAnsi="Verdana" w:cstheme="minorHAnsi"/>
                <w:color w:val="000000"/>
                <w:sz w:val="20"/>
                <w:szCs w:val="20"/>
              </w:rPr>
              <w:t>Review &amp; Acceptance of Agenda</w:t>
            </w:r>
          </w:p>
        </w:tc>
        <w:tc>
          <w:tcPr>
            <w:tcW w:w="1551" w:type="dxa"/>
          </w:tcPr>
          <w:p w:rsidR="00122CF4" w:rsidRPr="00122CF4" w:rsidRDefault="00122CF4" w:rsidP="003214F4">
            <w:pPr>
              <w:rPr>
                <w:rFonts w:cstheme="minorHAnsi"/>
                <w:color w:val="000000"/>
              </w:rPr>
            </w:pPr>
          </w:p>
        </w:tc>
      </w:tr>
      <w:tr w:rsidR="00112D25" w:rsidRPr="00F95062" w:rsidTr="003214F4">
        <w:tc>
          <w:tcPr>
            <w:tcW w:w="9573" w:type="dxa"/>
            <w:gridSpan w:val="2"/>
          </w:tcPr>
          <w:p w:rsidR="00112D25" w:rsidRPr="00261107" w:rsidRDefault="008C401C" w:rsidP="009255DD">
            <w:pPr>
              <w:pStyle w:val="Default"/>
              <w:numPr>
                <w:ilvl w:val="0"/>
                <w:numId w:val="2"/>
              </w:numPr>
              <w:rPr>
                <w:rFonts w:ascii="Verdana" w:hAnsi="Verdana" w:cstheme="minorHAnsi"/>
                <w:sz w:val="20"/>
                <w:szCs w:val="20"/>
              </w:rPr>
            </w:pPr>
            <w:r>
              <w:rPr>
                <w:rFonts w:ascii="Verdana" w:hAnsi="Verdana" w:cstheme="minorHAnsi"/>
                <w:i/>
                <w:sz w:val="20"/>
                <w:szCs w:val="20"/>
              </w:rPr>
              <w:t>Agenda accepted</w:t>
            </w:r>
            <w:r w:rsidR="001E655E">
              <w:rPr>
                <w:rFonts w:ascii="Verdana" w:hAnsi="Verdana" w:cstheme="minorHAnsi"/>
                <w:i/>
                <w:sz w:val="20"/>
                <w:szCs w:val="20"/>
              </w:rPr>
              <w:t>. Motion by</w:t>
            </w:r>
            <w:r w:rsidR="00704F7C">
              <w:rPr>
                <w:rFonts w:ascii="Verdana" w:hAnsi="Verdana" w:cstheme="minorHAnsi"/>
                <w:i/>
                <w:sz w:val="20"/>
                <w:szCs w:val="20"/>
              </w:rPr>
              <w:t xml:space="preserve"> </w:t>
            </w:r>
            <w:r w:rsidR="009255DD">
              <w:rPr>
                <w:rFonts w:ascii="Verdana" w:hAnsi="Verdana" w:cstheme="minorHAnsi"/>
                <w:i/>
                <w:sz w:val="20"/>
                <w:szCs w:val="20"/>
              </w:rPr>
              <w:t>Eileen Hurlbert</w:t>
            </w:r>
            <w:r w:rsidR="001E655E">
              <w:rPr>
                <w:rFonts w:ascii="Verdana" w:hAnsi="Verdana" w:cstheme="minorHAnsi"/>
                <w:i/>
                <w:sz w:val="20"/>
                <w:szCs w:val="20"/>
              </w:rPr>
              <w:t>, seconded by</w:t>
            </w:r>
            <w:r w:rsidR="00704F7C">
              <w:rPr>
                <w:rFonts w:ascii="Verdana" w:hAnsi="Verdana" w:cstheme="minorHAnsi"/>
                <w:i/>
                <w:sz w:val="20"/>
                <w:szCs w:val="20"/>
              </w:rPr>
              <w:t xml:space="preserve"> </w:t>
            </w:r>
            <w:r w:rsidR="009255DD">
              <w:rPr>
                <w:rFonts w:ascii="Verdana" w:hAnsi="Verdana" w:cstheme="minorHAnsi"/>
                <w:i/>
                <w:sz w:val="20"/>
                <w:szCs w:val="20"/>
              </w:rPr>
              <w:t>Lianna Henderson</w:t>
            </w:r>
            <w:r w:rsidR="001E655E">
              <w:rPr>
                <w:rFonts w:ascii="Verdana" w:hAnsi="Verdana" w:cstheme="minorHAnsi"/>
                <w:i/>
                <w:sz w:val="20"/>
                <w:szCs w:val="20"/>
              </w:rPr>
              <w:t>. Approved.</w:t>
            </w:r>
          </w:p>
        </w:tc>
      </w:tr>
      <w:tr w:rsidR="00112D25" w:rsidRPr="00F95062" w:rsidTr="003214F4">
        <w:tc>
          <w:tcPr>
            <w:tcW w:w="8022" w:type="dxa"/>
          </w:tcPr>
          <w:p w:rsidR="00112D25" w:rsidRPr="00261107" w:rsidRDefault="00112D25" w:rsidP="003214F4">
            <w:pPr>
              <w:rPr>
                <w:rFonts w:ascii="Verdana" w:hAnsi="Verdana" w:cstheme="minorHAnsi"/>
                <w:sz w:val="20"/>
                <w:szCs w:val="20"/>
              </w:rPr>
            </w:pPr>
            <w:r w:rsidRPr="00261107">
              <w:rPr>
                <w:rFonts w:ascii="Verdana" w:hAnsi="Verdana" w:cstheme="minorHAnsi"/>
                <w:color w:val="000000"/>
                <w:sz w:val="20"/>
                <w:szCs w:val="20"/>
              </w:rPr>
              <w:t>Review &amp; Acceptance of previous meeting</w:t>
            </w:r>
            <w:r w:rsidR="00704F7C">
              <w:rPr>
                <w:rFonts w:ascii="Verdana" w:hAnsi="Verdana" w:cstheme="minorHAnsi"/>
                <w:color w:val="000000"/>
                <w:sz w:val="20"/>
                <w:szCs w:val="20"/>
              </w:rPr>
              <w:t xml:space="preserve"> </w:t>
            </w:r>
            <w:r w:rsidRPr="00261107">
              <w:rPr>
                <w:rFonts w:ascii="Verdana" w:hAnsi="Verdana" w:cstheme="minorHAnsi"/>
                <w:color w:val="000000"/>
                <w:sz w:val="20"/>
                <w:szCs w:val="20"/>
              </w:rPr>
              <w:t>minutes</w:t>
            </w:r>
          </w:p>
        </w:tc>
        <w:tc>
          <w:tcPr>
            <w:tcW w:w="1551" w:type="dxa"/>
          </w:tcPr>
          <w:p w:rsidR="00C123AB" w:rsidRPr="00C123AB" w:rsidRDefault="00C123AB" w:rsidP="009255DD">
            <w:pPr>
              <w:rPr>
                <w:rFonts w:cstheme="minorHAnsi"/>
                <w:color w:val="000000"/>
              </w:rPr>
            </w:pPr>
          </w:p>
        </w:tc>
      </w:tr>
      <w:tr w:rsidR="00112D25" w:rsidRPr="00F95062" w:rsidTr="003214F4">
        <w:trPr>
          <w:trHeight w:val="573"/>
        </w:trPr>
        <w:tc>
          <w:tcPr>
            <w:tcW w:w="9573" w:type="dxa"/>
            <w:gridSpan w:val="2"/>
          </w:tcPr>
          <w:p w:rsidR="0011374A" w:rsidRPr="00122CF4" w:rsidRDefault="0011374A" w:rsidP="003214F4">
            <w:pPr>
              <w:pStyle w:val="Default"/>
              <w:numPr>
                <w:ilvl w:val="0"/>
                <w:numId w:val="1"/>
              </w:numPr>
              <w:rPr>
                <w:rFonts w:ascii="Verdana" w:hAnsi="Verdana" w:cstheme="minorHAnsi"/>
                <w:sz w:val="20"/>
                <w:szCs w:val="20"/>
              </w:rPr>
            </w:pPr>
            <w:r>
              <w:rPr>
                <w:rFonts w:ascii="Verdana" w:hAnsi="Verdana" w:cstheme="minorHAnsi"/>
                <w:i/>
                <w:sz w:val="20"/>
                <w:szCs w:val="20"/>
              </w:rPr>
              <w:t>Motion to accept minutes by</w:t>
            </w:r>
            <w:r w:rsidR="008C401C">
              <w:rPr>
                <w:rFonts w:ascii="Verdana" w:hAnsi="Verdana" w:cstheme="minorHAnsi"/>
                <w:i/>
                <w:sz w:val="20"/>
                <w:szCs w:val="20"/>
              </w:rPr>
              <w:t xml:space="preserve"> </w:t>
            </w:r>
            <w:r w:rsidR="009255DD">
              <w:rPr>
                <w:rFonts w:ascii="Verdana" w:hAnsi="Verdana" w:cstheme="minorHAnsi"/>
                <w:i/>
                <w:sz w:val="20"/>
                <w:szCs w:val="20"/>
              </w:rPr>
              <w:t>Kristen McDonald</w:t>
            </w:r>
            <w:r>
              <w:rPr>
                <w:rFonts w:ascii="Verdana" w:hAnsi="Verdana" w:cstheme="minorHAnsi"/>
                <w:i/>
                <w:sz w:val="20"/>
                <w:szCs w:val="20"/>
              </w:rPr>
              <w:t xml:space="preserve">, seconded </w:t>
            </w:r>
            <w:r w:rsidR="009255DD">
              <w:rPr>
                <w:rFonts w:ascii="Verdana" w:hAnsi="Verdana" w:cstheme="minorHAnsi"/>
                <w:i/>
                <w:sz w:val="20"/>
                <w:szCs w:val="20"/>
              </w:rPr>
              <w:t>by Eileen Hurlbert</w:t>
            </w:r>
            <w:r>
              <w:rPr>
                <w:rFonts w:ascii="Verdana" w:hAnsi="Verdana" w:cstheme="minorHAnsi"/>
                <w:i/>
                <w:sz w:val="20"/>
                <w:szCs w:val="20"/>
              </w:rPr>
              <w:t>. Approved.</w:t>
            </w:r>
          </w:p>
          <w:p w:rsidR="00122CF4" w:rsidRPr="00122CF4" w:rsidRDefault="00122CF4" w:rsidP="00704F7C">
            <w:pPr>
              <w:pStyle w:val="Default"/>
              <w:ind w:left="720"/>
              <w:rPr>
                <w:rFonts w:ascii="Verdana" w:hAnsi="Verdana" w:cstheme="minorHAnsi"/>
                <w:sz w:val="20"/>
                <w:szCs w:val="20"/>
              </w:rPr>
            </w:pPr>
          </w:p>
        </w:tc>
      </w:tr>
      <w:tr w:rsidR="00C123AB" w:rsidRPr="00F95062" w:rsidTr="003214F4">
        <w:trPr>
          <w:trHeight w:val="573"/>
        </w:trPr>
        <w:tc>
          <w:tcPr>
            <w:tcW w:w="9573" w:type="dxa"/>
            <w:gridSpan w:val="2"/>
          </w:tcPr>
          <w:p w:rsidR="00C123AB" w:rsidRPr="00C123AB" w:rsidRDefault="00C123AB" w:rsidP="00C123AB">
            <w:pPr>
              <w:pStyle w:val="Default"/>
              <w:rPr>
                <w:rFonts w:ascii="Verdana" w:hAnsi="Verdana" w:cstheme="minorHAnsi"/>
                <w:sz w:val="20"/>
                <w:szCs w:val="20"/>
              </w:rPr>
            </w:pPr>
          </w:p>
        </w:tc>
      </w:tr>
      <w:tr w:rsidR="00112D25" w:rsidRPr="00F95062" w:rsidTr="003214F4">
        <w:trPr>
          <w:trHeight w:val="647"/>
        </w:trPr>
        <w:tc>
          <w:tcPr>
            <w:tcW w:w="9573" w:type="dxa"/>
            <w:gridSpan w:val="2"/>
            <w:shd w:val="clear" w:color="auto" w:fill="DDD9C3" w:themeFill="background2" w:themeFillShade="E6"/>
          </w:tcPr>
          <w:p w:rsidR="00112D25" w:rsidRPr="004946C3" w:rsidRDefault="00112D25" w:rsidP="003214F4">
            <w:pPr>
              <w:rPr>
                <w:rFonts w:ascii="Verdana" w:hAnsi="Verdana" w:cstheme="minorHAnsi"/>
                <w:sz w:val="20"/>
                <w:szCs w:val="20"/>
              </w:rPr>
            </w:pPr>
            <w:r w:rsidRPr="004946C3">
              <w:rPr>
                <w:rFonts w:ascii="Verdana" w:hAnsi="Verdana" w:cstheme="minorHAnsi"/>
                <w:b/>
                <w:bCs/>
                <w:color w:val="000000"/>
                <w:sz w:val="20"/>
                <w:szCs w:val="20"/>
              </w:rPr>
              <w:t>Administration Reports</w:t>
            </w:r>
          </w:p>
        </w:tc>
      </w:tr>
      <w:tr w:rsidR="00112D25" w:rsidRPr="00F95062" w:rsidTr="003214F4">
        <w:tc>
          <w:tcPr>
            <w:tcW w:w="8022" w:type="dxa"/>
          </w:tcPr>
          <w:p w:rsidR="00112D25" w:rsidRPr="00261107" w:rsidRDefault="00112D25" w:rsidP="003214F4">
            <w:pPr>
              <w:rPr>
                <w:rFonts w:ascii="Verdana" w:hAnsi="Verdana" w:cstheme="minorHAnsi"/>
                <w:b/>
                <w:sz w:val="20"/>
                <w:szCs w:val="20"/>
              </w:rPr>
            </w:pPr>
            <w:r w:rsidRPr="00261107">
              <w:rPr>
                <w:rFonts w:ascii="Verdana" w:hAnsi="Verdana" w:cstheme="minorHAnsi"/>
                <w:b/>
                <w:color w:val="000000"/>
                <w:sz w:val="20"/>
                <w:szCs w:val="20"/>
              </w:rPr>
              <w:t>Principal’s Report</w:t>
            </w:r>
          </w:p>
        </w:tc>
        <w:tc>
          <w:tcPr>
            <w:tcW w:w="1551" w:type="dxa"/>
          </w:tcPr>
          <w:p w:rsidR="00112D25" w:rsidRPr="00F95062" w:rsidRDefault="00112D25" w:rsidP="003214F4">
            <w:pPr>
              <w:tabs>
                <w:tab w:val="left" w:pos="1155"/>
              </w:tabs>
              <w:rPr>
                <w:rFonts w:cstheme="minorHAnsi"/>
              </w:rPr>
            </w:pPr>
          </w:p>
        </w:tc>
      </w:tr>
      <w:tr w:rsidR="00112D25" w:rsidRPr="00F95062" w:rsidTr="003214F4">
        <w:tc>
          <w:tcPr>
            <w:tcW w:w="9573" w:type="dxa"/>
            <w:gridSpan w:val="2"/>
          </w:tcPr>
          <w:p w:rsidR="00112D25" w:rsidRPr="008C401C" w:rsidRDefault="00112D25" w:rsidP="008C401C">
            <w:pPr>
              <w:rPr>
                <w:rFonts w:ascii="Verdana" w:hAnsi="Verdana" w:cstheme="minorHAnsi"/>
                <w:color w:val="000000"/>
                <w:sz w:val="20"/>
                <w:szCs w:val="20"/>
              </w:rPr>
            </w:pPr>
          </w:p>
          <w:p w:rsidR="00582489" w:rsidRDefault="003A1441" w:rsidP="00582489">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Happy Retirement to Mme Dand!</w:t>
            </w:r>
            <w:r w:rsidR="00582489">
              <w:rPr>
                <w:rFonts w:ascii="Verdana" w:hAnsi="Verdana" w:cstheme="minorHAnsi"/>
                <w:color w:val="000000"/>
                <w:sz w:val="20"/>
                <w:szCs w:val="20"/>
              </w:rPr>
              <w:t xml:space="preserve"> (last principal’s report!)</w:t>
            </w:r>
          </w:p>
          <w:p w:rsidR="000D67FB" w:rsidRPr="00582489" w:rsidRDefault="000D67FB" w:rsidP="00582489">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The new principal will be visiting the school on Tuesday</w:t>
            </w:r>
          </w:p>
          <w:p w:rsidR="008C401C" w:rsidRDefault="00D172EB" w:rsidP="00704F7C">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Playground measurements</w:t>
            </w:r>
            <w:r w:rsidR="00582489">
              <w:rPr>
                <w:rFonts w:ascii="Verdana" w:hAnsi="Verdana" w:cstheme="minorHAnsi"/>
                <w:color w:val="000000"/>
                <w:sz w:val="20"/>
                <w:szCs w:val="20"/>
              </w:rPr>
              <w:t>: intermediate is 4692 square feet; as a rectangle is would be closer to 3000 square feet.  The district will be repainting this summer.</w:t>
            </w:r>
            <w:r w:rsidR="00264C80">
              <w:rPr>
                <w:rFonts w:ascii="Verdana" w:hAnsi="Verdana" w:cstheme="minorHAnsi"/>
                <w:color w:val="000000"/>
                <w:sz w:val="20"/>
                <w:szCs w:val="20"/>
              </w:rPr>
              <w:t xml:space="preserve"> (Stephanie will double check the dimensions and ask for primary dimensions)</w:t>
            </w:r>
          </w:p>
          <w:p w:rsidR="00D172EB" w:rsidRDefault="00582489" w:rsidP="00704F7C">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Urban Safari has been booked for the Primaries on June 21 for $997, from the line of $1000.  They will set up in the library and primary classes will go through.  Receipt will be submitted to Luba.</w:t>
            </w:r>
          </w:p>
          <w:p w:rsidR="00582489" w:rsidRDefault="00582489" w:rsidP="00704F7C">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Volunteer tea- small response, so hoping that PAC will spread the word to parent community</w:t>
            </w:r>
          </w:p>
          <w:p w:rsidR="002667D8" w:rsidRPr="00867D58" w:rsidRDefault="002667D8" w:rsidP="002667D8">
            <w:pPr>
              <w:pStyle w:val="ListParagraph"/>
              <w:rPr>
                <w:rFonts w:ascii="Verdana" w:hAnsi="Verdana" w:cstheme="minorHAnsi"/>
                <w:color w:val="000000"/>
                <w:sz w:val="20"/>
                <w:szCs w:val="20"/>
              </w:rPr>
            </w:pPr>
          </w:p>
        </w:tc>
      </w:tr>
      <w:tr w:rsidR="00112D25" w:rsidRPr="00F95062" w:rsidTr="003214F4">
        <w:trPr>
          <w:trHeight w:val="647"/>
        </w:trPr>
        <w:tc>
          <w:tcPr>
            <w:tcW w:w="9573" w:type="dxa"/>
            <w:gridSpan w:val="2"/>
            <w:shd w:val="clear" w:color="auto" w:fill="DDD9C3" w:themeFill="background2" w:themeFillShade="E6"/>
          </w:tcPr>
          <w:p w:rsidR="00112D25" w:rsidRPr="004946C3" w:rsidRDefault="00112D25" w:rsidP="003214F4">
            <w:pPr>
              <w:rPr>
                <w:rFonts w:ascii="Verdana" w:hAnsi="Verdana" w:cstheme="minorHAnsi"/>
                <w:sz w:val="20"/>
                <w:szCs w:val="20"/>
              </w:rPr>
            </w:pPr>
            <w:r w:rsidRPr="004946C3">
              <w:rPr>
                <w:rFonts w:ascii="Verdana" w:hAnsi="Verdana" w:cstheme="minorHAnsi"/>
                <w:b/>
                <w:bCs/>
                <w:color w:val="000000"/>
                <w:sz w:val="20"/>
                <w:szCs w:val="20"/>
              </w:rPr>
              <w:t>Committee Reports</w:t>
            </w:r>
          </w:p>
        </w:tc>
      </w:tr>
      <w:tr w:rsidR="00112D25" w:rsidRPr="00F95062" w:rsidTr="003214F4">
        <w:tc>
          <w:tcPr>
            <w:tcW w:w="8022" w:type="dxa"/>
          </w:tcPr>
          <w:p w:rsidR="00112D25" w:rsidRPr="00261107" w:rsidRDefault="00112D25" w:rsidP="005E4A7C">
            <w:pPr>
              <w:pStyle w:val="CM5"/>
              <w:tabs>
                <w:tab w:val="left" w:pos="450"/>
              </w:tabs>
              <w:spacing w:after="0" w:line="280" w:lineRule="atLeast"/>
              <w:rPr>
                <w:rFonts w:ascii="Verdana" w:hAnsi="Verdana" w:cstheme="minorHAnsi"/>
                <w:b/>
                <w:sz w:val="20"/>
                <w:szCs w:val="20"/>
              </w:rPr>
            </w:pPr>
            <w:r w:rsidRPr="00261107">
              <w:rPr>
                <w:rFonts w:ascii="Verdana" w:hAnsi="Verdana" w:cstheme="minorHAnsi"/>
                <w:b/>
                <w:color w:val="000000"/>
                <w:sz w:val="20"/>
                <w:szCs w:val="20"/>
              </w:rPr>
              <w:t>Chair Report (</w:t>
            </w:r>
            <w:r w:rsidR="00122CF4">
              <w:rPr>
                <w:rFonts w:ascii="Verdana" w:hAnsi="Verdana" w:cstheme="minorHAnsi"/>
                <w:b/>
                <w:color w:val="000000"/>
                <w:sz w:val="20"/>
                <w:szCs w:val="20"/>
              </w:rPr>
              <w:t xml:space="preserve">chaired by </w:t>
            </w:r>
            <w:r w:rsidR="005E4A7C">
              <w:rPr>
                <w:rFonts w:ascii="Verdana" w:hAnsi="Verdana" w:cstheme="minorHAnsi"/>
                <w:b/>
                <w:color w:val="000000"/>
                <w:sz w:val="20"/>
                <w:szCs w:val="20"/>
              </w:rPr>
              <w:t>Kristen McDonald</w:t>
            </w:r>
            <w:r w:rsidRPr="00261107">
              <w:rPr>
                <w:rFonts w:ascii="Verdana" w:hAnsi="Verdana" w:cstheme="minorHAnsi"/>
                <w:b/>
                <w:color w:val="000000"/>
                <w:sz w:val="20"/>
                <w:szCs w:val="20"/>
              </w:rPr>
              <w:t xml:space="preserve">) </w:t>
            </w:r>
          </w:p>
        </w:tc>
        <w:tc>
          <w:tcPr>
            <w:tcW w:w="1551" w:type="dxa"/>
          </w:tcPr>
          <w:p w:rsidR="00112D25" w:rsidRPr="00F95062" w:rsidRDefault="00112D25" w:rsidP="003214F4">
            <w:pPr>
              <w:rPr>
                <w:rFonts w:cstheme="minorHAnsi"/>
              </w:rPr>
            </w:pPr>
          </w:p>
        </w:tc>
      </w:tr>
      <w:tr w:rsidR="00112D25" w:rsidRPr="00F95062" w:rsidTr="003214F4">
        <w:tc>
          <w:tcPr>
            <w:tcW w:w="9573" w:type="dxa"/>
            <w:gridSpan w:val="2"/>
          </w:tcPr>
          <w:p w:rsidR="00FB5DF7" w:rsidRDefault="00D172EB"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Primary Fun day- volunteers and organization</w:t>
            </w:r>
            <w:r w:rsidR="00F3211C">
              <w:rPr>
                <w:rFonts w:ascii="Verdana" w:hAnsi="Verdana" w:cstheme="minorHAnsi"/>
                <w:bCs/>
                <w:color w:val="000000"/>
                <w:sz w:val="20"/>
                <w:szCs w:val="20"/>
              </w:rPr>
              <w:t>. Volunteers are needed, so Stephanie will put a note in the newsletter</w:t>
            </w:r>
            <w:r w:rsidR="00E35B68">
              <w:rPr>
                <w:rFonts w:ascii="Verdana" w:hAnsi="Verdana" w:cstheme="minorHAnsi"/>
                <w:bCs/>
                <w:color w:val="000000"/>
                <w:sz w:val="20"/>
                <w:szCs w:val="20"/>
              </w:rPr>
              <w:t>.  Eileen will organize the pizza lunch and she has 2 volunteers to help- she will contact Amber if she needs more.  Kids will get pizza, juicebox, orange or carrots, freezie treat.</w:t>
            </w:r>
          </w:p>
          <w:p w:rsidR="00D172EB" w:rsidRDefault="00D172EB"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Money from Garage Sale</w:t>
            </w:r>
            <w:r w:rsidR="000D67FB">
              <w:rPr>
                <w:rFonts w:ascii="Verdana" w:hAnsi="Verdana" w:cstheme="minorHAnsi"/>
                <w:bCs/>
                <w:color w:val="000000"/>
                <w:sz w:val="20"/>
                <w:szCs w:val="20"/>
              </w:rPr>
              <w:t xml:space="preserve">- </w:t>
            </w:r>
            <w:r w:rsidR="00E35B68">
              <w:rPr>
                <w:rFonts w:ascii="Verdana" w:hAnsi="Verdana" w:cstheme="minorHAnsi"/>
                <w:bCs/>
                <w:color w:val="000000"/>
                <w:sz w:val="20"/>
                <w:szCs w:val="20"/>
              </w:rPr>
              <w:t xml:space="preserve">$350- </w:t>
            </w:r>
            <w:r w:rsidR="000D67FB">
              <w:rPr>
                <w:rFonts w:ascii="Verdana" w:hAnsi="Verdana" w:cstheme="minorHAnsi"/>
                <w:bCs/>
                <w:color w:val="000000"/>
                <w:sz w:val="20"/>
                <w:szCs w:val="20"/>
              </w:rPr>
              <w:t>will be going to the grade 7’s</w:t>
            </w:r>
          </w:p>
          <w:p w:rsidR="00D172EB" w:rsidRDefault="00D172EB"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PAC closet clean out</w:t>
            </w:r>
            <w:r w:rsidR="000D67FB">
              <w:rPr>
                <w:rFonts w:ascii="Verdana" w:hAnsi="Verdana" w:cstheme="minorHAnsi"/>
                <w:bCs/>
                <w:color w:val="000000"/>
                <w:sz w:val="20"/>
                <w:szCs w:val="20"/>
              </w:rPr>
              <w:t>-</w:t>
            </w:r>
            <w:r w:rsidR="00F3211C">
              <w:rPr>
                <w:rFonts w:ascii="Verdana" w:hAnsi="Verdana" w:cstheme="minorHAnsi"/>
                <w:bCs/>
                <w:color w:val="000000"/>
                <w:sz w:val="20"/>
                <w:szCs w:val="20"/>
              </w:rPr>
              <w:t xml:space="preserve"> tba</w:t>
            </w:r>
          </w:p>
          <w:p w:rsidR="00D172EB" w:rsidRDefault="00D172EB"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Open House</w:t>
            </w:r>
            <w:r w:rsidR="000D67FB">
              <w:rPr>
                <w:rFonts w:ascii="Verdana" w:hAnsi="Verdana" w:cstheme="minorHAnsi"/>
                <w:bCs/>
                <w:color w:val="000000"/>
                <w:sz w:val="20"/>
                <w:szCs w:val="20"/>
              </w:rPr>
              <w:t>- time is going to be in the morning from 8-9; third Thursday in September (Sept. 20).  PAC can offer morning snacks and information.  The meeting will fall before then in September to plan details.</w:t>
            </w:r>
          </w:p>
          <w:p w:rsidR="00D172EB" w:rsidRDefault="00D172EB"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Lunchbox Theatre</w:t>
            </w:r>
            <w:r w:rsidR="00F3211C">
              <w:rPr>
                <w:rFonts w:ascii="Verdana" w:hAnsi="Verdana" w:cstheme="minorHAnsi"/>
                <w:bCs/>
                <w:color w:val="000000"/>
                <w:sz w:val="20"/>
                <w:szCs w:val="20"/>
              </w:rPr>
              <w:t>- Jan-March on Wed/Fri – Stephanie will double check with staff in order to try and avoid conflicts with skitrips/fieldtrips</w:t>
            </w:r>
          </w:p>
          <w:p w:rsidR="002667D8" w:rsidRDefault="002667D8"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lastRenderedPageBreak/>
              <w:t>We would love a call out for cones, basketballs and soccer balls to donate via the newsletter (if Jason Severud would appreciate it)</w:t>
            </w:r>
          </w:p>
          <w:p w:rsidR="00D172EB" w:rsidRPr="008B503F" w:rsidRDefault="00D172EB" w:rsidP="007E0957">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PAC family businesses</w:t>
            </w:r>
            <w:r w:rsidR="00F3211C">
              <w:rPr>
                <w:rFonts w:ascii="Verdana" w:hAnsi="Verdana" w:cstheme="minorHAnsi"/>
                <w:bCs/>
                <w:color w:val="000000"/>
                <w:sz w:val="20"/>
                <w:szCs w:val="20"/>
              </w:rPr>
              <w:t>- invite the businesses to contribute a ‘grab bag’ during Open House; have a table at Christmas Market; sponsor Carnaval</w:t>
            </w:r>
            <w:r w:rsidR="006C41E2">
              <w:rPr>
                <w:rFonts w:ascii="Verdana" w:hAnsi="Verdana" w:cstheme="minorHAnsi"/>
                <w:bCs/>
                <w:color w:val="000000"/>
                <w:sz w:val="20"/>
                <w:szCs w:val="20"/>
              </w:rPr>
              <w:t xml:space="preserve">; raffle opportunities to support PAC </w:t>
            </w:r>
            <w:r w:rsidR="007E0957">
              <w:rPr>
                <w:rFonts w:ascii="Verdana" w:hAnsi="Verdana" w:cstheme="minorHAnsi"/>
                <w:bCs/>
                <w:color w:val="000000"/>
                <w:sz w:val="20"/>
                <w:szCs w:val="20"/>
              </w:rPr>
              <w:t>events</w:t>
            </w:r>
            <w:r w:rsidR="00254C14">
              <w:rPr>
                <w:rFonts w:ascii="Verdana" w:hAnsi="Verdana" w:cstheme="minorHAnsi"/>
                <w:bCs/>
                <w:color w:val="000000"/>
                <w:sz w:val="20"/>
                <w:szCs w:val="20"/>
              </w:rPr>
              <w:t xml:space="preserve"> (minimum will be set ahead of time) and raffle can only be won once per year</w:t>
            </w:r>
            <w:r w:rsidR="00501281">
              <w:rPr>
                <w:rFonts w:ascii="Verdana" w:hAnsi="Verdana" w:cstheme="minorHAnsi"/>
                <w:bCs/>
                <w:color w:val="000000"/>
                <w:sz w:val="20"/>
                <w:szCs w:val="20"/>
              </w:rPr>
              <w:t xml:space="preserve"> (events may include: after-school activities; concessions; etc).  As a result, we may need a sponsorship coordinator.</w:t>
            </w:r>
          </w:p>
        </w:tc>
      </w:tr>
      <w:tr w:rsidR="00112D25" w:rsidRPr="00F95062" w:rsidTr="003214F4">
        <w:tc>
          <w:tcPr>
            <w:tcW w:w="8022" w:type="dxa"/>
          </w:tcPr>
          <w:p w:rsidR="00112D25" w:rsidRPr="00867D58" w:rsidRDefault="00112D25" w:rsidP="005E4A7C">
            <w:pPr>
              <w:pStyle w:val="CM5"/>
              <w:tabs>
                <w:tab w:val="left" w:pos="450"/>
              </w:tabs>
              <w:spacing w:after="0" w:line="280" w:lineRule="atLeast"/>
              <w:rPr>
                <w:rFonts w:ascii="Verdana" w:hAnsi="Verdana" w:cstheme="minorHAnsi"/>
                <w:b/>
                <w:color w:val="000000"/>
                <w:sz w:val="20"/>
                <w:szCs w:val="20"/>
              </w:rPr>
            </w:pPr>
            <w:r w:rsidRPr="00867D58">
              <w:rPr>
                <w:rFonts w:ascii="Verdana" w:hAnsi="Verdana"/>
                <w:sz w:val="20"/>
                <w:szCs w:val="20"/>
              </w:rPr>
              <w:lastRenderedPageBreak/>
              <w:br w:type="page"/>
            </w:r>
            <w:r w:rsidRPr="00867D58">
              <w:rPr>
                <w:rFonts w:ascii="Verdana" w:hAnsi="Verdana" w:cstheme="minorHAnsi"/>
                <w:b/>
                <w:color w:val="000000"/>
                <w:sz w:val="20"/>
                <w:szCs w:val="20"/>
              </w:rPr>
              <w:t>Treasurer’s Report (</w:t>
            </w:r>
            <w:r w:rsidR="008C401C">
              <w:rPr>
                <w:rFonts w:ascii="Verdana" w:hAnsi="Verdana" w:cstheme="minorHAnsi"/>
                <w:b/>
                <w:color w:val="000000"/>
                <w:sz w:val="20"/>
                <w:szCs w:val="20"/>
              </w:rPr>
              <w:t xml:space="preserve">Review by </w:t>
            </w:r>
            <w:r w:rsidR="005E4A7C">
              <w:rPr>
                <w:rFonts w:ascii="Verdana" w:hAnsi="Verdana" w:cstheme="minorHAnsi"/>
                <w:b/>
                <w:color w:val="000000"/>
                <w:sz w:val="20"/>
                <w:szCs w:val="20"/>
              </w:rPr>
              <w:t>Luba King</w:t>
            </w:r>
            <w:r w:rsidRPr="00867D58">
              <w:rPr>
                <w:rFonts w:ascii="Verdana" w:hAnsi="Verdana" w:cstheme="minorHAnsi"/>
                <w:b/>
                <w:color w:val="000000"/>
                <w:sz w:val="20"/>
                <w:szCs w:val="20"/>
              </w:rPr>
              <w:t>)</w:t>
            </w:r>
            <w:r w:rsidRPr="00867D58">
              <w:rPr>
                <w:rFonts w:ascii="Verdana" w:hAnsi="Verdana" w:cstheme="minorHAnsi"/>
                <w:b/>
                <w:color w:val="000000"/>
                <w:sz w:val="20"/>
                <w:szCs w:val="20"/>
              </w:rPr>
              <w:tab/>
            </w:r>
          </w:p>
        </w:tc>
        <w:tc>
          <w:tcPr>
            <w:tcW w:w="1551" w:type="dxa"/>
          </w:tcPr>
          <w:p w:rsidR="00112D25" w:rsidRPr="00F95062" w:rsidRDefault="00112D25" w:rsidP="003214F4">
            <w:pPr>
              <w:rPr>
                <w:rFonts w:cstheme="minorHAnsi"/>
              </w:rPr>
            </w:pPr>
          </w:p>
        </w:tc>
      </w:tr>
      <w:tr w:rsidR="00112D25" w:rsidRPr="00F95062" w:rsidTr="003214F4">
        <w:tc>
          <w:tcPr>
            <w:tcW w:w="9573" w:type="dxa"/>
            <w:gridSpan w:val="2"/>
          </w:tcPr>
          <w:p w:rsidR="00112D25" w:rsidRDefault="00E35B68" w:rsidP="00704F7C">
            <w:pPr>
              <w:pStyle w:val="PlainText"/>
              <w:ind w:left="720"/>
              <w:rPr>
                <w:rFonts w:ascii="Verdana" w:hAnsi="Verdana" w:cstheme="minorHAnsi"/>
                <w:sz w:val="20"/>
                <w:szCs w:val="20"/>
              </w:rPr>
            </w:pPr>
            <w:r>
              <w:rPr>
                <w:rFonts w:ascii="Verdana" w:hAnsi="Verdana" w:cstheme="minorHAnsi"/>
                <w:sz w:val="20"/>
                <w:szCs w:val="20"/>
              </w:rPr>
              <w:t>Luba is learning how to read the MunchaLunch reports, so budget may not reflect profits from lunches</w:t>
            </w:r>
          </w:p>
          <w:p w:rsidR="00E35B68" w:rsidRDefault="00E35B68" w:rsidP="00704F7C">
            <w:pPr>
              <w:pStyle w:val="PlainText"/>
              <w:ind w:left="720"/>
              <w:rPr>
                <w:rFonts w:ascii="Verdana" w:hAnsi="Verdana" w:cstheme="minorHAnsi"/>
                <w:sz w:val="20"/>
                <w:szCs w:val="20"/>
              </w:rPr>
            </w:pPr>
            <w:r>
              <w:rPr>
                <w:rFonts w:ascii="Verdana" w:hAnsi="Verdana" w:cstheme="minorHAnsi"/>
                <w:sz w:val="20"/>
                <w:szCs w:val="20"/>
              </w:rPr>
              <w:t>Science Alive was covered completely by PAC</w:t>
            </w:r>
          </w:p>
          <w:p w:rsidR="00E35B68" w:rsidRDefault="00E35B68" w:rsidP="00704F7C">
            <w:pPr>
              <w:pStyle w:val="PlainText"/>
              <w:ind w:left="720"/>
              <w:rPr>
                <w:rFonts w:ascii="Verdana" w:hAnsi="Verdana" w:cstheme="minorHAnsi"/>
                <w:sz w:val="20"/>
                <w:szCs w:val="20"/>
              </w:rPr>
            </w:pPr>
            <w:r>
              <w:rPr>
                <w:rFonts w:ascii="Verdana" w:hAnsi="Verdana" w:cstheme="minorHAnsi"/>
                <w:sz w:val="20"/>
                <w:szCs w:val="20"/>
              </w:rPr>
              <w:t>Luba has completed Gaming Grant application for the next school year, and we should know by September if we will receive again.  By the time buses and Urban Safari is paid for, we have spent the Gaming Grant for the year.</w:t>
            </w:r>
          </w:p>
          <w:p w:rsidR="00E35B68" w:rsidRDefault="00E35B68" w:rsidP="00704F7C">
            <w:pPr>
              <w:pStyle w:val="PlainText"/>
              <w:ind w:left="720"/>
              <w:rPr>
                <w:rFonts w:ascii="Verdana" w:hAnsi="Verdana" w:cstheme="minorHAnsi"/>
                <w:sz w:val="20"/>
                <w:szCs w:val="20"/>
              </w:rPr>
            </w:pPr>
            <w:r>
              <w:rPr>
                <w:rFonts w:ascii="Verdana" w:hAnsi="Verdana" w:cstheme="minorHAnsi"/>
                <w:sz w:val="20"/>
                <w:szCs w:val="20"/>
              </w:rPr>
              <w:t xml:space="preserve">Teachers may be holding receipts, or they may use classroom funds for classroom fieldtrips.  </w:t>
            </w:r>
            <w:r w:rsidR="001F0C62">
              <w:rPr>
                <w:rFonts w:ascii="Verdana" w:hAnsi="Verdana" w:cstheme="minorHAnsi"/>
                <w:sz w:val="20"/>
                <w:szCs w:val="20"/>
              </w:rPr>
              <w:t>Stephanie will ask teachers to hand in receipts they have ASAP.</w:t>
            </w:r>
          </w:p>
          <w:p w:rsidR="003D5FFF" w:rsidRDefault="003D5FFF" w:rsidP="00704F7C">
            <w:pPr>
              <w:pStyle w:val="PlainText"/>
              <w:ind w:left="720"/>
              <w:rPr>
                <w:rFonts w:ascii="Verdana" w:hAnsi="Verdana" w:cstheme="minorHAnsi"/>
                <w:sz w:val="20"/>
                <w:szCs w:val="20"/>
              </w:rPr>
            </w:pPr>
            <w:r>
              <w:rPr>
                <w:rFonts w:ascii="Verdana" w:hAnsi="Verdana" w:cstheme="minorHAnsi"/>
                <w:sz w:val="20"/>
                <w:szCs w:val="20"/>
              </w:rPr>
              <w:t>Chequing account is just over $36000 and Gaming is just over $11000 currently.</w:t>
            </w:r>
          </w:p>
          <w:p w:rsidR="001D4B97" w:rsidRDefault="001D4B97" w:rsidP="00704F7C">
            <w:pPr>
              <w:pStyle w:val="PlainText"/>
              <w:ind w:left="720"/>
              <w:rPr>
                <w:rFonts w:ascii="Verdana" w:hAnsi="Verdana" w:cstheme="minorHAnsi"/>
                <w:sz w:val="20"/>
                <w:szCs w:val="20"/>
              </w:rPr>
            </w:pPr>
            <w:r>
              <w:rPr>
                <w:rFonts w:ascii="Verdana" w:hAnsi="Verdana" w:cstheme="minorHAnsi"/>
                <w:sz w:val="20"/>
                <w:szCs w:val="20"/>
              </w:rPr>
              <w:t>We should set a budget with amendments for the next school year- editing those that have not been used</w:t>
            </w:r>
            <w:r w:rsidR="00955411">
              <w:rPr>
                <w:rFonts w:ascii="Verdana" w:hAnsi="Verdana" w:cstheme="minorHAnsi"/>
                <w:sz w:val="20"/>
                <w:szCs w:val="20"/>
              </w:rPr>
              <w:t xml:space="preserve"> and roll it into things that are needed: compass cards are well used)</w:t>
            </w:r>
          </w:p>
          <w:p w:rsidR="00C4359B" w:rsidRPr="00867D58" w:rsidRDefault="00C4359B" w:rsidP="00704F7C">
            <w:pPr>
              <w:pStyle w:val="PlainText"/>
              <w:ind w:left="720"/>
              <w:rPr>
                <w:rFonts w:ascii="Verdana" w:hAnsi="Verdana" w:cstheme="minorHAnsi"/>
                <w:sz w:val="20"/>
                <w:szCs w:val="20"/>
              </w:rPr>
            </w:pPr>
            <w:r>
              <w:rPr>
                <w:rFonts w:ascii="Verdana" w:hAnsi="Verdana" w:cstheme="minorHAnsi"/>
                <w:sz w:val="20"/>
                <w:szCs w:val="20"/>
              </w:rPr>
              <w:t>Bank fees covered new cheques and gaming account fees.</w:t>
            </w:r>
          </w:p>
        </w:tc>
      </w:tr>
      <w:tr w:rsidR="00112D25" w:rsidRPr="00F95062" w:rsidTr="003214F4">
        <w:tc>
          <w:tcPr>
            <w:tcW w:w="8022" w:type="dxa"/>
          </w:tcPr>
          <w:p w:rsidR="00112D25" w:rsidRPr="00867D58" w:rsidRDefault="0063786A" w:rsidP="0063786A">
            <w:pPr>
              <w:pStyle w:val="CM5"/>
              <w:tabs>
                <w:tab w:val="left" w:pos="450"/>
              </w:tabs>
              <w:spacing w:after="0" w:line="280" w:lineRule="atLeast"/>
              <w:rPr>
                <w:rFonts w:ascii="Verdana" w:hAnsi="Verdana" w:cstheme="minorHAnsi"/>
                <w:b/>
                <w:color w:val="000000"/>
                <w:sz w:val="20"/>
                <w:szCs w:val="20"/>
              </w:rPr>
            </w:pPr>
            <w:r>
              <w:rPr>
                <w:rFonts w:ascii="Verdana" w:hAnsi="Verdana" w:cstheme="minorHAnsi"/>
                <w:b/>
                <w:color w:val="000000"/>
                <w:sz w:val="20"/>
                <w:szCs w:val="20"/>
              </w:rPr>
              <w:t>CPF Report (Nicole Gatto</w:t>
            </w:r>
            <w:r w:rsidR="00112D25" w:rsidRPr="00867D58">
              <w:rPr>
                <w:rFonts w:ascii="Verdana" w:hAnsi="Verdana" w:cstheme="minorHAnsi"/>
                <w:b/>
                <w:color w:val="000000"/>
                <w:sz w:val="20"/>
                <w:szCs w:val="20"/>
              </w:rPr>
              <w:t>)</w:t>
            </w:r>
          </w:p>
        </w:tc>
        <w:tc>
          <w:tcPr>
            <w:tcW w:w="1551" w:type="dxa"/>
          </w:tcPr>
          <w:p w:rsidR="00112D25" w:rsidRPr="00F95062" w:rsidRDefault="00112D25" w:rsidP="003214F4">
            <w:pPr>
              <w:rPr>
                <w:rFonts w:cstheme="minorHAnsi"/>
                <w:color w:val="000000"/>
              </w:rPr>
            </w:pPr>
          </w:p>
        </w:tc>
      </w:tr>
      <w:tr w:rsidR="00112D25" w:rsidRPr="00F95062" w:rsidTr="003214F4">
        <w:tc>
          <w:tcPr>
            <w:tcW w:w="9573" w:type="dxa"/>
            <w:gridSpan w:val="2"/>
          </w:tcPr>
          <w:p w:rsidR="007C41A5" w:rsidRPr="007C41A5" w:rsidRDefault="007C41A5" w:rsidP="007C41A5">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President has stepped down, we have an acting-president.  We are hoping to gain new members and interest in the fall.  Nicky will be the secretary for next year.</w:t>
            </w:r>
          </w:p>
        </w:tc>
      </w:tr>
      <w:tr w:rsidR="00112D25" w:rsidRPr="00F95062" w:rsidTr="003214F4">
        <w:tc>
          <w:tcPr>
            <w:tcW w:w="8022" w:type="dxa"/>
          </w:tcPr>
          <w:p w:rsidR="00112D25" w:rsidRPr="00867D58" w:rsidRDefault="00112D25" w:rsidP="00D172EB">
            <w:pPr>
              <w:pStyle w:val="CM5"/>
              <w:tabs>
                <w:tab w:val="left" w:pos="450"/>
              </w:tabs>
              <w:spacing w:after="0" w:line="280" w:lineRule="atLeast"/>
              <w:rPr>
                <w:rFonts w:ascii="Verdana" w:hAnsi="Verdana" w:cstheme="minorHAnsi"/>
                <w:b/>
                <w:color w:val="000000"/>
                <w:sz w:val="20"/>
                <w:szCs w:val="20"/>
              </w:rPr>
            </w:pPr>
            <w:r w:rsidRPr="00867D58">
              <w:rPr>
                <w:rFonts w:ascii="Verdana" w:hAnsi="Verdana" w:cstheme="minorHAnsi"/>
                <w:b/>
                <w:color w:val="000000"/>
                <w:sz w:val="20"/>
                <w:szCs w:val="20"/>
              </w:rPr>
              <w:t>DPAC Report (</w:t>
            </w:r>
            <w:r w:rsidR="00D172EB">
              <w:rPr>
                <w:rFonts w:ascii="Verdana" w:hAnsi="Verdana" w:cstheme="minorHAnsi"/>
                <w:b/>
                <w:color w:val="000000"/>
                <w:sz w:val="20"/>
                <w:szCs w:val="20"/>
              </w:rPr>
              <w:t>Erin</w:t>
            </w:r>
            <w:r w:rsidR="007C41A5">
              <w:rPr>
                <w:rFonts w:ascii="Verdana" w:hAnsi="Verdana" w:cstheme="minorHAnsi"/>
                <w:b/>
                <w:color w:val="000000"/>
                <w:sz w:val="20"/>
                <w:szCs w:val="20"/>
              </w:rPr>
              <w:t xml:space="preserve"> Schwartz</w:t>
            </w:r>
            <w:r w:rsidRPr="00867D58">
              <w:rPr>
                <w:rFonts w:ascii="Verdana" w:hAnsi="Verdana" w:cstheme="minorHAnsi"/>
                <w:b/>
                <w:color w:val="000000"/>
                <w:sz w:val="20"/>
                <w:szCs w:val="20"/>
              </w:rPr>
              <w:t>)</w:t>
            </w:r>
          </w:p>
        </w:tc>
        <w:tc>
          <w:tcPr>
            <w:tcW w:w="1551" w:type="dxa"/>
          </w:tcPr>
          <w:p w:rsidR="00112D25" w:rsidRDefault="00112D25" w:rsidP="003214F4">
            <w:pPr>
              <w:rPr>
                <w:rFonts w:cstheme="minorHAnsi"/>
                <w:color w:val="000000"/>
              </w:rPr>
            </w:pPr>
          </w:p>
        </w:tc>
      </w:tr>
      <w:tr w:rsidR="00112D25" w:rsidRPr="00F95062" w:rsidTr="003214F4">
        <w:tc>
          <w:tcPr>
            <w:tcW w:w="9573" w:type="dxa"/>
            <w:gridSpan w:val="2"/>
          </w:tcPr>
          <w:p w:rsidR="00112D25" w:rsidRPr="00867D58" w:rsidRDefault="007C41A5" w:rsidP="003214F4">
            <w:pPr>
              <w:pStyle w:val="ListParagraph"/>
              <w:numPr>
                <w:ilvl w:val="0"/>
                <w:numId w:val="2"/>
              </w:numPr>
              <w:rPr>
                <w:rFonts w:ascii="Verdana" w:hAnsi="Verdana" w:cstheme="minorHAnsi"/>
                <w:color w:val="000000"/>
                <w:sz w:val="20"/>
                <w:szCs w:val="20"/>
              </w:rPr>
            </w:pPr>
            <w:r>
              <w:rPr>
                <w:rFonts w:ascii="Verdana" w:hAnsi="Verdana" w:cstheme="minorHAnsi"/>
                <w:color w:val="000000"/>
                <w:sz w:val="20"/>
                <w:szCs w:val="20"/>
              </w:rPr>
              <w:t>No current report</w:t>
            </w:r>
          </w:p>
        </w:tc>
      </w:tr>
      <w:tr w:rsidR="00112D25" w:rsidRPr="00F95062" w:rsidTr="003214F4">
        <w:tc>
          <w:tcPr>
            <w:tcW w:w="8022" w:type="dxa"/>
          </w:tcPr>
          <w:p w:rsidR="00112D25" w:rsidRPr="00867D58" w:rsidRDefault="00112D25" w:rsidP="00301FCF">
            <w:pPr>
              <w:pStyle w:val="CM5"/>
              <w:tabs>
                <w:tab w:val="left" w:pos="450"/>
              </w:tabs>
              <w:spacing w:after="0" w:line="280" w:lineRule="atLeast"/>
              <w:rPr>
                <w:rFonts w:ascii="Verdana" w:hAnsi="Verdana" w:cstheme="minorHAnsi"/>
                <w:b/>
                <w:color w:val="000000"/>
                <w:sz w:val="20"/>
                <w:szCs w:val="20"/>
              </w:rPr>
            </w:pPr>
            <w:r w:rsidRPr="00867D58">
              <w:rPr>
                <w:rFonts w:ascii="Verdana" w:hAnsi="Verdana" w:cstheme="minorHAnsi"/>
                <w:b/>
                <w:color w:val="000000"/>
                <w:sz w:val="20"/>
                <w:szCs w:val="20"/>
              </w:rPr>
              <w:t>Fruit &amp; Veggie Report (</w:t>
            </w:r>
            <w:r w:rsidR="00301FCF">
              <w:rPr>
                <w:rFonts w:ascii="Verdana" w:hAnsi="Verdana" w:cstheme="minorHAnsi"/>
                <w:b/>
                <w:color w:val="000000"/>
                <w:sz w:val="20"/>
                <w:szCs w:val="20"/>
              </w:rPr>
              <w:t>Sylvia Shang</w:t>
            </w:r>
            <w:r w:rsidRPr="00867D58">
              <w:rPr>
                <w:rFonts w:ascii="Verdana" w:hAnsi="Verdana" w:cstheme="minorHAnsi"/>
                <w:b/>
                <w:color w:val="000000"/>
                <w:sz w:val="20"/>
                <w:szCs w:val="20"/>
              </w:rPr>
              <w:t>)</w:t>
            </w:r>
          </w:p>
        </w:tc>
        <w:tc>
          <w:tcPr>
            <w:tcW w:w="1551" w:type="dxa"/>
          </w:tcPr>
          <w:p w:rsidR="00112D25" w:rsidRPr="00F95062" w:rsidRDefault="00112D25" w:rsidP="003214F4">
            <w:pPr>
              <w:rPr>
                <w:rFonts w:cstheme="minorHAnsi"/>
                <w:color w:val="000000"/>
              </w:rPr>
            </w:pPr>
          </w:p>
        </w:tc>
      </w:tr>
      <w:tr w:rsidR="00112D25" w:rsidRPr="00F95062" w:rsidTr="00301FCF">
        <w:trPr>
          <w:trHeight w:val="352"/>
        </w:trPr>
        <w:tc>
          <w:tcPr>
            <w:tcW w:w="9573" w:type="dxa"/>
            <w:gridSpan w:val="2"/>
          </w:tcPr>
          <w:p w:rsidR="00112D25" w:rsidRPr="00867D58" w:rsidRDefault="00112D25" w:rsidP="003214F4">
            <w:pPr>
              <w:pStyle w:val="ListParagraph"/>
              <w:numPr>
                <w:ilvl w:val="0"/>
                <w:numId w:val="1"/>
              </w:numPr>
              <w:rPr>
                <w:rFonts w:ascii="Verdana" w:hAnsi="Verdana" w:cstheme="minorHAnsi"/>
                <w:color w:val="000000"/>
                <w:sz w:val="20"/>
                <w:szCs w:val="20"/>
              </w:rPr>
            </w:pPr>
          </w:p>
        </w:tc>
      </w:tr>
      <w:tr w:rsidR="00112D25" w:rsidRPr="00F95062" w:rsidTr="003214F4">
        <w:tc>
          <w:tcPr>
            <w:tcW w:w="8022" w:type="dxa"/>
          </w:tcPr>
          <w:p w:rsidR="00112D25" w:rsidRPr="00867D58" w:rsidRDefault="00112D25" w:rsidP="00D172EB">
            <w:pPr>
              <w:pStyle w:val="CM5"/>
              <w:tabs>
                <w:tab w:val="left" w:pos="450"/>
              </w:tabs>
              <w:spacing w:after="0" w:line="280" w:lineRule="atLeast"/>
              <w:rPr>
                <w:rFonts w:ascii="Verdana" w:hAnsi="Verdana" w:cstheme="minorHAnsi"/>
                <w:b/>
                <w:color w:val="000000"/>
                <w:sz w:val="20"/>
                <w:szCs w:val="20"/>
              </w:rPr>
            </w:pPr>
            <w:r w:rsidRPr="00867D58">
              <w:rPr>
                <w:rFonts w:ascii="Verdana" w:hAnsi="Verdana" w:cstheme="minorHAnsi"/>
                <w:b/>
                <w:color w:val="000000"/>
                <w:sz w:val="20"/>
                <w:szCs w:val="20"/>
              </w:rPr>
              <w:t>Health &amp; Safety Report (</w:t>
            </w:r>
            <w:r w:rsidR="005E4A7C">
              <w:rPr>
                <w:rFonts w:ascii="Verdana" w:hAnsi="Verdana" w:cstheme="minorHAnsi"/>
                <w:b/>
                <w:color w:val="000000"/>
                <w:sz w:val="20"/>
                <w:szCs w:val="20"/>
              </w:rPr>
              <w:t>Eileen Hurlbert</w:t>
            </w:r>
            <w:r w:rsidRPr="00867D58">
              <w:rPr>
                <w:rFonts w:ascii="Verdana" w:hAnsi="Verdana" w:cstheme="minorHAnsi"/>
                <w:b/>
                <w:color w:val="000000"/>
                <w:sz w:val="20"/>
                <w:szCs w:val="20"/>
              </w:rPr>
              <w:t>)</w:t>
            </w:r>
          </w:p>
        </w:tc>
        <w:tc>
          <w:tcPr>
            <w:tcW w:w="1551" w:type="dxa"/>
          </w:tcPr>
          <w:p w:rsidR="00112D25" w:rsidRPr="00F95062" w:rsidRDefault="00112D25" w:rsidP="003214F4">
            <w:pPr>
              <w:rPr>
                <w:rFonts w:cstheme="minorHAnsi"/>
                <w:color w:val="000000"/>
              </w:rPr>
            </w:pPr>
          </w:p>
        </w:tc>
      </w:tr>
      <w:tr w:rsidR="00112D25" w:rsidRPr="00F95062" w:rsidTr="003214F4">
        <w:tc>
          <w:tcPr>
            <w:tcW w:w="9573" w:type="dxa"/>
            <w:gridSpan w:val="2"/>
          </w:tcPr>
          <w:p w:rsidR="00112D25" w:rsidRDefault="007C41A5" w:rsidP="003214F4">
            <w:pPr>
              <w:pStyle w:val="ListParagraph"/>
              <w:numPr>
                <w:ilvl w:val="0"/>
                <w:numId w:val="2"/>
              </w:numPr>
              <w:rPr>
                <w:rFonts w:ascii="Verdana" w:hAnsi="Verdana" w:cstheme="minorHAnsi"/>
                <w:color w:val="000000"/>
                <w:sz w:val="20"/>
                <w:szCs w:val="20"/>
              </w:rPr>
            </w:pPr>
            <w:r>
              <w:rPr>
                <w:rFonts w:ascii="Verdana" w:hAnsi="Verdana" w:cstheme="minorHAnsi"/>
                <w:color w:val="000000"/>
                <w:sz w:val="20"/>
                <w:szCs w:val="20"/>
              </w:rPr>
              <w:t>Murray added tarps and tent to the bin, and ropes have been purchased</w:t>
            </w:r>
          </w:p>
          <w:p w:rsidR="00D15F49" w:rsidRPr="00867D58" w:rsidRDefault="00D15F49" w:rsidP="003214F4">
            <w:pPr>
              <w:pStyle w:val="ListParagraph"/>
              <w:numPr>
                <w:ilvl w:val="0"/>
                <w:numId w:val="2"/>
              </w:numPr>
              <w:rPr>
                <w:rFonts w:ascii="Verdana" w:hAnsi="Verdana" w:cstheme="minorHAnsi"/>
                <w:color w:val="000000"/>
                <w:sz w:val="20"/>
                <w:szCs w:val="20"/>
              </w:rPr>
            </w:pPr>
            <w:r>
              <w:rPr>
                <w:rFonts w:ascii="Verdana" w:hAnsi="Verdana" w:cstheme="minorHAnsi"/>
                <w:color w:val="000000"/>
                <w:sz w:val="20"/>
                <w:szCs w:val="20"/>
              </w:rPr>
              <w:t>At open house- show off the bin- with a list of what we have and what we need and a donation ‘can’</w:t>
            </w:r>
          </w:p>
        </w:tc>
      </w:tr>
      <w:tr w:rsidR="00112D25" w:rsidRPr="00F95062" w:rsidTr="003214F4">
        <w:trPr>
          <w:trHeight w:val="252"/>
        </w:trPr>
        <w:tc>
          <w:tcPr>
            <w:tcW w:w="9573" w:type="dxa"/>
            <w:gridSpan w:val="2"/>
          </w:tcPr>
          <w:p w:rsidR="00112D25" w:rsidRPr="00604542" w:rsidRDefault="00112D25" w:rsidP="00604542">
            <w:pPr>
              <w:rPr>
                <w:rFonts w:ascii="Verdana" w:hAnsi="Verdana" w:cstheme="minorHAnsi"/>
                <w:color w:val="000000"/>
                <w:sz w:val="20"/>
                <w:szCs w:val="20"/>
              </w:rPr>
            </w:pPr>
          </w:p>
        </w:tc>
      </w:tr>
      <w:tr w:rsidR="00112D25" w:rsidRPr="00F95062" w:rsidTr="003214F4">
        <w:trPr>
          <w:trHeight w:val="180"/>
        </w:trPr>
        <w:tc>
          <w:tcPr>
            <w:tcW w:w="8022" w:type="dxa"/>
          </w:tcPr>
          <w:p w:rsidR="00112D25" w:rsidRPr="00261107" w:rsidRDefault="00112D25" w:rsidP="00D172EB">
            <w:pPr>
              <w:pStyle w:val="CM5"/>
              <w:tabs>
                <w:tab w:val="left" w:pos="450"/>
              </w:tabs>
              <w:spacing w:after="0" w:line="280" w:lineRule="atLeast"/>
              <w:rPr>
                <w:rFonts w:ascii="Verdana" w:hAnsi="Verdana" w:cstheme="minorHAnsi"/>
                <w:b/>
                <w:color w:val="000000"/>
                <w:sz w:val="20"/>
                <w:szCs w:val="20"/>
              </w:rPr>
            </w:pPr>
            <w:r w:rsidRPr="00261107">
              <w:rPr>
                <w:rFonts w:ascii="Verdana" w:hAnsi="Verdana" w:cstheme="minorHAnsi"/>
                <w:b/>
                <w:color w:val="000000"/>
                <w:sz w:val="20"/>
                <w:szCs w:val="20"/>
              </w:rPr>
              <w:t>Fundraising Committee Report</w:t>
            </w:r>
            <w:r>
              <w:rPr>
                <w:rFonts w:ascii="Verdana" w:hAnsi="Verdana" w:cstheme="minorHAnsi"/>
                <w:b/>
                <w:color w:val="000000"/>
                <w:sz w:val="20"/>
                <w:szCs w:val="20"/>
              </w:rPr>
              <w:t xml:space="preserve"> (</w:t>
            </w:r>
            <w:r w:rsidR="00D172EB">
              <w:rPr>
                <w:rFonts w:ascii="Verdana" w:hAnsi="Verdana" w:cstheme="minorHAnsi"/>
                <w:b/>
                <w:color w:val="000000"/>
                <w:sz w:val="20"/>
                <w:szCs w:val="20"/>
              </w:rPr>
              <w:t>Amber Potter</w:t>
            </w:r>
            <w:r>
              <w:rPr>
                <w:rFonts w:ascii="Verdana" w:hAnsi="Verdana" w:cstheme="minorHAnsi"/>
                <w:b/>
                <w:color w:val="000000"/>
                <w:sz w:val="20"/>
                <w:szCs w:val="20"/>
              </w:rPr>
              <w:t>)</w:t>
            </w:r>
          </w:p>
        </w:tc>
        <w:tc>
          <w:tcPr>
            <w:tcW w:w="1551" w:type="dxa"/>
          </w:tcPr>
          <w:p w:rsidR="00112D25" w:rsidRPr="00F95062" w:rsidRDefault="00112D25" w:rsidP="003214F4">
            <w:pPr>
              <w:rPr>
                <w:rFonts w:cstheme="minorHAnsi"/>
                <w:color w:val="000000"/>
              </w:rPr>
            </w:pPr>
          </w:p>
        </w:tc>
      </w:tr>
      <w:tr w:rsidR="00112D25" w:rsidRPr="00F95062" w:rsidTr="003214F4">
        <w:trPr>
          <w:trHeight w:val="567"/>
        </w:trPr>
        <w:tc>
          <w:tcPr>
            <w:tcW w:w="9573" w:type="dxa"/>
            <w:gridSpan w:val="2"/>
          </w:tcPr>
          <w:p w:rsidR="00FB5DF7" w:rsidRDefault="009E5E14" w:rsidP="00FE54AE">
            <w:pPr>
              <w:pStyle w:val="ListParagraph"/>
              <w:numPr>
                <w:ilvl w:val="0"/>
                <w:numId w:val="6"/>
              </w:numPr>
              <w:rPr>
                <w:rFonts w:ascii="Verdana" w:hAnsi="Verdana" w:cstheme="minorHAnsi"/>
                <w:color w:val="000000"/>
                <w:sz w:val="20"/>
                <w:szCs w:val="20"/>
              </w:rPr>
            </w:pPr>
            <w:r>
              <w:rPr>
                <w:rFonts w:ascii="Verdana" w:hAnsi="Verdana" w:cstheme="minorHAnsi"/>
                <w:color w:val="000000"/>
                <w:sz w:val="20"/>
                <w:szCs w:val="20"/>
              </w:rPr>
              <w:t>Munchalunch- Subway order is due by June 12</w:t>
            </w:r>
            <w:r w:rsidR="00095C34">
              <w:rPr>
                <w:rFonts w:ascii="Verdana" w:hAnsi="Verdana" w:cstheme="minorHAnsi"/>
                <w:color w:val="000000"/>
                <w:sz w:val="20"/>
                <w:szCs w:val="20"/>
              </w:rPr>
              <w:t>; first Pizza lunch will be Sept. 19</w:t>
            </w:r>
            <w:r w:rsidR="00C67183">
              <w:rPr>
                <w:rFonts w:ascii="Verdana" w:hAnsi="Verdana" w:cstheme="minorHAnsi"/>
                <w:color w:val="000000"/>
                <w:sz w:val="20"/>
                <w:szCs w:val="20"/>
              </w:rPr>
              <w:t>.  Wondering about offering parent population the opportunity to donate for those in need.  (give the option to donate $1 toward those in need</w:t>
            </w:r>
            <w:r w:rsidR="000800D6">
              <w:rPr>
                <w:rFonts w:ascii="Verdana" w:hAnsi="Verdana" w:cstheme="minorHAnsi"/>
                <w:color w:val="000000"/>
                <w:sz w:val="20"/>
                <w:szCs w:val="20"/>
              </w:rPr>
              <w:t>- breakfast or lunch program or special lunch</w:t>
            </w:r>
            <w:r w:rsidR="00955411">
              <w:rPr>
                <w:rFonts w:ascii="Verdana" w:hAnsi="Verdana" w:cstheme="minorHAnsi"/>
                <w:color w:val="000000"/>
                <w:sz w:val="20"/>
                <w:szCs w:val="20"/>
              </w:rPr>
              <w:t>.  Maybe PAC could match amount.</w:t>
            </w:r>
            <w:r w:rsidR="00C67183">
              <w:rPr>
                <w:rFonts w:ascii="Verdana" w:hAnsi="Verdana" w:cstheme="minorHAnsi"/>
                <w:color w:val="000000"/>
                <w:sz w:val="20"/>
                <w:szCs w:val="20"/>
              </w:rPr>
              <w:t>)</w:t>
            </w:r>
          </w:p>
          <w:p w:rsidR="00C67183" w:rsidRPr="00FE54AE" w:rsidRDefault="00E902E2" w:rsidP="00FE54AE">
            <w:pPr>
              <w:pStyle w:val="ListParagraph"/>
              <w:numPr>
                <w:ilvl w:val="0"/>
                <w:numId w:val="6"/>
              </w:numPr>
              <w:rPr>
                <w:rFonts w:ascii="Verdana" w:hAnsi="Verdana" w:cstheme="minorHAnsi"/>
                <w:color w:val="000000"/>
                <w:sz w:val="20"/>
                <w:szCs w:val="20"/>
              </w:rPr>
            </w:pPr>
            <w:r>
              <w:rPr>
                <w:rFonts w:ascii="Verdana" w:hAnsi="Verdana" w:cstheme="minorHAnsi"/>
                <w:color w:val="000000"/>
                <w:sz w:val="20"/>
                <w:szCs w:val="20"/>
              </w:rPr>
              <w:t>Clothing ‘PME’ wear- at the open house for trying on and sale</w:t>
            </w:r>
            <w:r w:rsidR="003B75DF">
              <w:rPr>
                <w:rFonts w:ascii="Verdana" w:hAnsi="Verdana" w:cstheme="minorHAnsi"/>
                <w:color w:val="000000"/>
                <w:sz w:val="20"/>
                <w:szCs w:val="20"/>
              </w:rPr>
              <w:t>. “Robert Brown graphics” has worked with the school before.</w:t>
            </w:r>
          </w:p>
        </w:tc>
      </w:tr>
      <w:tr w:rsidR="00C67183" w:rsidRPr="00F95062" w:rsidTr="003214F4">
        <w:trPr>
          <w:trHeight w:val="567"/>
        </w:trPr>
        <w:tc>
          <w:tcPr>
            <w:tcW w:w="9573" w:type="dxa"/>
            <w:gridSpan w:val="2"/>
          </w:tcPr>
          <w:p w:rsidR="00C67183" w:rsidRPr="00C67183" w:rsidRDefault="00C67183" w:rsidP="00C67183">
            <w:pPr>
              <w:rPr>
                <w:rFonts w:ascii="Verdana" w:hAnsi="Verdana" w:cstheme="minorHAnsi"/>
                <w:color w:val="000000"/>
                <w:sz w:val="20"/>
                <w:szCs w:val="20"/>
              </w:rPr>
            </w:pPr>
          </w:p>
        </w:tc>
      </w:tr>
    </w:tbl>
    <w:p w:rsidR="00112D25" w:rsidRDefault="00112D25" w:rsidP="00112D25">
      <w:r>
        <w:br w:type="page"/>
      </w:r>
    </w:p>
    <w:tbl>
      <w:tblPr>
        <w:tblStyle w:val="Style1"/>
        <w:tblW w:w="9573" w:type="dxa"/>
        <w:tblLook w:val="04A0" w:firstRow="1" w:lastRow="0" w:firstColumn="1" w:lastColumn="0" w:noHBand="0" w:noVBand="1"/>
      </w:tblPr>
      <w:tblGrid>
        <w:gridCol w:w="9573"/>
      </w:tblGrid>
      <w:tr w:rsidR="00112D25" w:rsidRPr="00F95062" w:rsidTr="003214F4">
        <w:trPr>
          <w:trHeight w:val="683"/>
        </w:trPr>
        <w:tc>
          <w:tcPr>
            <w:tcW w:w="9573" w:type="dxa"/>
            <w:shd w:val="clear" w:color="auto" w:fill="DDD9C3" w:themeFill="background2" w:themeFillShade="E6"/>
          </w:tcPr>
          <w:p w:rsidR="00112D25" w:rsidRPr="004946C3" w:rsidRDefault="00112D25" w:rsidP="003214F4">
            <w:pPr>
              <w:rPr>
                <w:rFonts w:ascii="Verdana" w:hAnsi="Verdana" w:cstheme="minorHAnsi"/>
                <w:color w:val="000000"/>
                <w:sz w:val="20"/>
                <w:szCs w:val="20"/>
              </w:rPr>
            </w:pPr>
            <w:r>
              <w:rPr>
                <w:rFonts w:ascii="Verdana" w:hAnsi="Verdana" w:cstheme="minorHAnsi"/>
                <w:b/>
                <w:bCs/>
                <w:color w:val="000000"/>
                <w:sz w:val="20"/>
                <w:szCs w:val="20"/>
              </w:rPr>
              <w:lastRenderedPageBreak/>
              <w:t>New</w:t>
            </w:r>
            <w:r w:rsidRPr="004946C3">
              <w:rPr>
                <w:rFonts w:ascii="Verdana" w:hAnsi="Verdana" w:cstheme="minorHAnsi"/>
                <w:b/>
                <w:bCs/>
                <w:color w:val="000000"/>
                <w:sz w:val="20"/>
                <w:szCs w:val="20"/>
              </w:rPr>
              <w:t xml:space="preserve"> Business</w:t>
            </w:r>
          </w:p>
        </w:tc>
      </w:tr>
      <w:tr w:rsidR="00112D25" w:rsidRPr="00F95062" w:rsidTr="003214F4">
        <w:trPr>
          <w:trHeight w:val="683"/>
        </w:trPr>
        <w:tc>
          <w:tcPr>
            <w:tcW w:w="9573" w:type="dxa"/>
            <w:shd w:val="clear" w:color="auto" w:fill="auto"/>
          </w:tcPr>
          <w:p w:rsidR="00B474A4" w:rsidRPr="00074D50" w:rsidRDefault="00B474A4" w:rsidP="00B474A4">
            <w:pPr>
              <w:pStyle w:val="PlainText"/>
              <w:ind w:left="720"/>
              <w:rPr>
                <w:rFonts w:ascii="Verdana" w:hAnsi="Verdana" w:cstheme="minorHAnsi"/>
                <w:bCs/>
                <w:color w:val="000000"/>
                <w:sz w:val="20"/>
                <w:szCs w:val="20"/>
              </w:rPr>
            </w:pPr>
          </w:p>
        </w:tc>
      </w:tr>
      <w:tr w:rsidR="00112D25" w:rsidRPr="00132B1D" w:rsidTr="003214F4">
        <w:tc>
          <w:tcPr>
            <w:tcW w:w="9573" w:type="dxa"/>
          </w:tcPr>
          <w:p w:rsidR="00112D25" w:rsidRPr="00132B1D" w:rsidRDefault="00112D25" w:rsidP="003214F4">
            <w:pPr>
              <w:pStyle w:val="PlainText"/>
              <w:rPr>
                <w:rFonts w:asciiTheme="minorHAnsi" w:hAnsiTheme="minorHAnsi" w:cstheme="minorHAnsi"/>
              </w:rPr>
            </w:pPr>
          </w:p>
          <w:p w:rsidR="00112D25" w:rsidRPr="00132B1D" w:rsidRDefault="00112D25" w:rsidP="00704F7C">
            <w:pPr>
              <w:pStyle w:val="PlainText"/>
              <w:rPr>
                <w:rFonts w:asciiTheme="minorHAnsi" w:hAnsiTheme="minorHAnsi" w:cstheme="minorHAnsi"/>
                <w:b/>
              </w:rPr>
            </w:pPr>
            <w:r w:rsidRPr="00132B1D">
              <w:rPr>
                <w:rFonts w:asciiTheme="minorHAnsi" w:hAnsiTheme="minorHAnsi" w:cstheme="minorHAnsi"/>
                <w:b/>
              </w:rPr>
              <w:t>Next PAC meeting</w:t>
            </w:r>
            <w:r w:rsidR="00F80FE0">
              <w:rPr>
                <w:rFonts w:asciiTheme="minorHAnsi" w:hAnsiTheme="minorHAnsi" w:cstheme="minorHAnsi"/>
                <w:b/>
              </w:rPr>
              <w:t xml:space="preserve">: </w:t>
            </w:r>
          </w:p>
        </w:tc>
      </w:tr>
    </w:tbl>
    <w:p w:rsidR="00112D25" w:rsidRPr="00F95062" w:rsidRDefault="00112D25" w:rsidP="00112D25">
      <w:pPr>
        <w:pStyle w:val="NoSpacing"/>
        <w:ind w:left="360"/>
        <w:rPr>
          <w:rFonts w:asciiTheme="minorHAnsi" w:hAnsiTheme="minorHAnsi" w:cstheme="minorHAnsi"/>
          <w:b/>
          <w:bCs/>
        </w:rPr>
      </w:pPr>
    </w:p>
    <w:p w:rsidR="00112D25" w:rsidRPr="00F95062" w:rsidRDefault="00112D25" w:rsidP="00112D25">
      <w:pPr>
        <w:pStyle w:val="Default"/>
        <w:ind w:left="360"/>
        <w:jc w:val="center"/>
        <w:rPr>
          <w:rFonts w:asciiTheme="minorHAnsi" w:hAnsiTheme="minorHAnsi" w:cstheme="minorHAnsi"/>
          <w:b/>
          <w:bCs/>
          <w:sz w:val="22"/>
          <w:szCs w:val="22"/>
        </w:rPr>
      </w:pPr>
    </w:p>
    <w:p w:rsidR="00112D25" w:rsidRPr="00F95062" w:rsidRDefault="00112D25" w:rsidP="00112D25">
      <w:pPr>
        <w:pStyle w:val="Default"/>
        <w:ind w:left="360"/>
        <w:jc w:val="center"/>
        <w:rPr>
          <w:rFonts w:asciiTheme="majorHAnsi" w:hAnsiTheme="majorHAnsi" w:cstheme="minorHAnsi"/>
          <w:sz w:val="22"/>
          <w:szCs w:val="22"/>
        </w:rPr>
      </w:pPr>
      <w:r w:rsidRPr="00F95062">
        <w:rPr>
          <w:rFonts w:asciiTheme="majorHAnsi" w:hAnsiTheme="majorHAnsi" w:cstheme="minorHAnsi"/>
          <w:b/>
          <w:bCs/>
          <w:sz w:val="22"/>
          <w:szCs w:val="22"/>
        </w:rPr>
        <w:t>We look forward to seeing you at</w:t>
      </w:r>
      <w:r w:rsidR="00F80FE0">
        <w:rPr>
          <w:rFonts w:asciiTheme="majorHAnsi" w:hAnsiTheme="majorHAnsi" w:cstheme="minorHAnsi"/>
          <w:b/>
          <w:bCs/>
          <w:sz w:val="22"/>
          <w:szCs w:val="22"/>
        </w:rPr>
        <w:t xml:space="preserve"> the next</w:t>
      </w:r>
      <w:r w:rsidRPr="00F95062">
        <w:rPr>
          <w:rFonts w:asciiTheme="majorHAnsi" w:hAnsiTheme="majorHAnsi" w:cstheme="minorHAnsi"/>
          <w:b/>
          <w:bCs/>
          <w:sz w:val="22"/>
          <w:szCs w:val="22"/>
        </w:rPr>
        <w:t xml:space="preserve"> meeting. </w:t>
      </w:r>
    </w:p>
    <w:p w:rsidR="00112D25" w:rsidRDefault="00112D25" w:rsidP="00112D25">
      <w:pPr>
        <w:pStyle w:val="NoSpacing"/>
      </w:pPr>
      <w:r>
        <w:t xml:space="preserve"> </w:t>
      </w:r>
    </w:p>
    <w:p w:rsidR="00112D25" w:rsidRDefault="00112D25" w:rsidP="00112D25">
      <w:pPr>
        <w:pStyle w:val="CM5"/>
        <w:spacing w:after="0"/>
        <w:rPr>
          <w:rFonts w:asciiTheme="minorHAnsi" w:hAnsiTheme="minorHAnsi" w:cstheme="minorHAnsi"/>
          <w:sz w:val="22"/>
          <w:szCs w:val="22"/>
        </w:rPr>
      </w:pPr>
      <w:r w:rsidRPr="00F535CF">
        <w:rPr>
          <w:rFonts w:asciiTheme="minorHAnsi" w:hAnsiTheme="minorHAnsi" w:cstheme="minorHAnsi"/>
          <w:sz w:val="22"/>
          <w:szCs w:val="22"/>
        </w:rPr>
        <w:t>Upcoming Dates to Remember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6"/>
        <w:gridCol w:w="3330"/>
        <w:gridCol w:w="3034"/>
      </w:tblGrid>
      <w:tr w:rsidR="00112D25" w:rsidRPr="00F535CF" w:rsidTr="003214F4">
        <w:trPr>
          <w:tblCellSpacing w:w="0" w:type="dxa"/>
          <w:jc w:val="center"/>
        </w:trPr>
        <w:tc>
          <w:tcPr>
            <w:tcW w:w="2956" w:type="dxa"/>
            <w:tcBorders>
              <w:top w:val="outset" w:sz="6" w:space="0" w:color="auto"/>
              <w:left w:val="outset" w:sz="6" w:space="0" w:color="auto"/>
              <w:bottom w:val="outset" w:sz="6" w:space="0" w:color="auto"/>
              <w:right w:val="outset" w:sz="6" w:space="0" w:color="auto"/>
            </w:tcBorders>
            <w:hideMark/>
          </w:tcPr>
          <w:p w:rsidR="00301FCF" w:rsidRDefault="00301FCF" w:rsidP="003214F4">
            <w:pPr>
              <w:spacing w:after="0" w:line="240" w:lineRule="auto"/>
              <w:rPr>
                <w:rFonts w:eastAsia="Times New Roman" w:cs="Times New Roman"/>
                <w:b/>
                <w:bCs/>
                <w:sz w:val="24"/>
                <w:szCs w:val="24"/>
                <w:lang w:val="en-CA" w:eastAsia="en-CA"/>
              </w:rPr>
            </w:pPr>
          </w:p>
          <w:p w:rsidR="00301FCF" w:rsidRDefault="00301FCF" w:rsidP="003214F4">
            <w:pPr>
              <w:spacing w:after="0" w:line="240" w:lineRule="auto"/>
              <w:rPr>
                <w:rFonts w:eastAsia="Times New Roman" w:cs="Times New Roman"/>
                <w:b/>
                <w:bCs/>
                <w:sz w:val="24"/>
                <w:szCs w:val="24"/>
                <w:lang w:val="en-CA" w:eastAsia="en-CA"/>
              </w:rPr>
            </w:pPr>
          </w:p>
          <w:p w:rsidR="00301FCF" w:rsidRDefault="00301FCF" w:rsidP="003214F4">
            <w:pPr>
              <w:spacing w:after="0" w:line="240" w:lineRule="auto"/>
              <w:rPr>
                <w:rFonts w:eastAsia="Times New Roman" w:cs="Times New Roman"/>
                <w:b/>
                <w:bCs/>
                <w:sz w:val="24"/>
                <w:szCs w:val="24"/>
                <w:lang w:val="en-CA" w:eastAsia="en-CA"/>
              </w:rPr>
            </w:pPr>
          </w:p>
          <w:p w:rsidR="00112D25" w:rsidRPr="00F535CF" w:rsidRDefault="00112D25" w:rsidP="003214F4">
            <w:pPr>
              <w:spacing w:after="0" w:line="240" w:lineRule="auto"/>
              <w:rPr>
                <w:rFonts w:eastAsia="Times New Roman" w:cs="Times New Roman"/>
                <w:sz w:val="24"/>
                <w:szCs w:val="24"/>
                <w:lang w:val="en-CA" w:eastAsia="en-CA"/>
              </w:rPr>
            </w:pPr>
            <w:r w:rsidRPr="00F535CF">
              <w:rPr>
                <w:rFonts w:eastAsia="Times New Roman" w:cs="Times New Roman"/>
                <w:b/>
                <w:bCs/>
                <w:sz w:val="24"/>
                <w:szCs w:val="24"/>
                <w:lang w:val="en-CA" w:eastAsia="en-CA"/>
              </w:rPr>
              <w:t>What</w:t>
            </w:r>
          </w:p>
        </w:tc>
        <w:tc>
          <w:tcPr>
            <w:tcW w:w="3330" w:type="dxa"/>
            <w:tcBorders>
              <w:top w:val="outset" w:sz="6" w:space="0" w:color="auto"/>
              <w:left w:val="outset" w:sz="6" w:space="0" w:color="auto"/>
              <w:bottom w:val="outset" w:sz="6" w:space="0" w:color="auto"/>
              <w:right w:val="outset" w:sz="6" w:space="0" w:color="auto"/>
            </w:tcBorders>
            <w:hideMark/>
          </w:tcPr>
          <w:p w:rsidR="00112D25" w:rsidRPr="00F535CF" w:rsidRDefault="00112D25" w:rsidP="003214F4">
            <w:pPr>
              <w:spacing w:after="0" w:line="240" w:lineRule="auto"/>
              <w:rPr>
                <w:rFonts w:eastAsia="Times New Roman" w:cs="Times New Roman"/>
                <w:sz w:val="24"/>
                <w:szCs w:val="24"/>
                <w:lang w:val="en-CA" w:eastAsia="en-CA"/>
              </w:rPr>
            </w:pPr>
            <w:r w:rsidRPr="00F535CF">
              <w:rPr>
                <w:rFonts w:eastAsia="Times New Roman" w:cs="Times New Roman"/>
                <w:b/>
                <w:bCs/>
                <w:sz w:val="24"/>
                <w:szCs w:val="24"/>
                <w:lang w:val="en-CA" w:eastAsia="en-CA"/>
              </w:rPr>
              <w:t>When</w:t>
            </w:r>
          </w:p>
        </w:tc>
        <w:tc>
          <w:tcPr>
            <w:tcW w:w="3034" w:type="dxa"/>
            <w:tcBorders>
              <w:top w:val="outset" w:sz="6" w:space="0" w:color="auto"/>
              <w:left w:val="outset" w:sz="6" w:space="0" w:color="auto"/>
              <w:bottom w:val="outset" w:sz="6" w:space="0" w:color="auto"/>
              <w:right w:val="outset" w:sz="6" w:space="0" w:color="auto"/>
            </w:tcBorders>
            <w:hideMark/>
          </w:tcPr>
          <w:p w:rsidR="00112D25" w:rsidRPr="00F535CF" w:rsidRDefault="00112D25" w:rsidP="003214F4">
            <w:pPr>
              <w:spacing w:after="0" w:line="240" w:lineRule="auto"/>
              <w:rPr>
                <w:rFonts w:eastAsia="Times New Roman" w:cs="Times New Roman"/>
                <w:sz w:val="24"/>
                <w:szCs w:val="24"/>
                <w:lang w:val="en-CA" w:eastAsia="en-CA"/>
              </w:rPr>
            </w:pPr>
            <w:r w:rsidRPr="00F535CF">
              <w:rPr>
                <w:rFonts w:eastAsia="Times New Roman" w:cs="Times New Roman"/>
                <w:b/>
                <w:bCs/>
                <w:sz w:val="24"/>
                <w:szCs w:val="24"/>
                <w:lang w:val="en-CA" w:eastAsia="en-CA"/>
              </w:rPr>
              <w:t>Where</w:t>
            </w:r>
          </w:p>
        </w:tc>
      </w:tr>
      <w:tr w:rsidR="00112D25" w:rsidRPr="00F535CF" w:rsidTr="00F80FE0">
        <w:trPr>
          <w:tblCellSpacing w:w="0" w:type="dxa"/>
          <w:jc w:val="center"/>
        </w:trPr>
        <w:tc>
          <w:tcPr>
            <w:tcW w:w="2956" w:type="dxa"/>
            <w:tcBorders>
              <w:top w:val="outset" w:sz="6" w:space="0" w:color="auto"/>
              <w:left w:val="outset" w:sz="6" w:space="0" w:color="auto"/>
              <w:bottom w:val="outset" w:sz="6" w:space="0" w:color="auto"/>
              <w:right w:val="outset" w:sz="6" w:space="0" w:color="auto"/>
            </w:tcBorders>
          </w:tcPr>
          <w:p w:rsidR="00112D25" w:rsidRPr="00F535CF" w:rsidRDefault="00112D25" w:rsidP="003214F4">
            <w:pPr>
              <w:spacing w:after="0" w:line="240" w:lineRule="auto"/>
              <w:rPr>
                <w:rFonts w:eastAsia="Times New Roman" w:cs="Times New Roman"/>
                <w:sz w:val="24"/>
                <w:szCs w:val="24"/>
                <w:lang w:val="en-CA" w:eastAsia="en-CA"/>
              </w:rPr>
            </w:pPr>
          </w:p>
        </w:tc>
        <w:tc>
          <w:tcPr>
            <w:tcW w:w="3330" w:type="dxa"/>
            <w:tcBorders>
              <w:top w:val="outset" w:sz="6" w:space="0" w:color="auto"/>
              <w:left w:val="outset" w:sz="6" w:space="0" w:color="auto"/>
              <w:bottom w:val="outset" w:sz="6" w:space="0" w:color="auto"/>
              <w:right w:val="outset" w:sz="6" w:space="0" w:color="auto"/>
            </w:tcBorders>
          </w:tcPr>
          <w:p w:rsidR="00112D25" w:rsidRPr="00F535CF" w:rsidRDefault="00112D25" w:rsidP="003214F4">
            <w:pPr>
              <w:spacing w:after="0" w:line="240" w:lineRule="auto"/>
              <w:rPr>
                <w:rFonts w:eastAsia="Times New Roman" w:cs="Times New Roman"/>
                <w:sz w:val="24"/>
                <w:szCs w:val="24"/>
                <w:lang w:val="en-CA" w:eastAsia="en-CA"/>
              </w:rPr>
            </w:pPr>
          </w:p>
        </w:tc>
        <w:tc>
          <w:tcPr>
            <w:tcW w:w="3034" w:type="dxa"/>
            <w:tcBorders>
              <w:top w:val="outset" w:sz="6" w:space="0" w:color="auto"/>
              <w:left w:val="outset" w:sz="6" w:space="0" w:color="auto"/>
              <w:bottom w:val="outset" w:sz="6" w:space="0" w:color="auto"/>
              <w:right w:val="outset" w:sz="6" w:space="0" w:color="auto"/>
            </w:tcBorders>
          </w:tcPr>
          <w:p w:rsidR="00112D25" w:rsidRPr="00F535CF" w:rsidRDefault="00112D25" w:rsidP="003214F4">
            <w:pPr>
              <w:spacing w:after="0" w:line="240" w:lineRule="auto"/>
              <w:rPr>
                <w:rFonts w:eastAsia="Times New Roman" w:cs="Times New Roman"/>
                <w:sz w:val="24"/>
                <w:szCs w:val="24"/>
                <w:lang w:val="en-CA" w:eastAsia="en-CA"/>
              </w:rPr>
            </w:pPr>
          </w:p>
        </w:tc>
      </w:tr>
      <w:tr w:rsidR="00F80FE0" w:rsidRPr="00F535CF" w:rsidTr="003214F4">
        <w:trPr>
          <w:tblCellSpacing w:w="0" w:type="dxa"/>
          <w:jc w:val="center"/>
        </w:trPr>
        <w:tc>
          <w:tcPr>
            <w:tcW w:w="2956" w:type="dxa"/>
            <w:tcBorders>
              <w:top w:val="outset" w:sz="6" w:space="0" w:color="auto"/>
              <w:left w:val="outset" w:sz="6" w:space="0" w:color="auto"/>
              <w:bottom w:val="outset" w:sz="6" w:space="0" w:color="auto"/>
              <w:right w:val="outset" w:sz="6" w:space="0" w:color="auto"/>
            </w:tcBorders>
          </w:tcPr>
          <w:p w:rsidR="00F80FE0" w:rsidRPr="00F535CF" w:rsidRDefault="00F80FE0" w:rsidP="00786FBD">
            <w:pPr>
              <w:spacing w:after="0" w:line="240" w:lineRule="auto"/>
              <w:rPr>
                <w:rFonts w:eastAsia="Times New Roman" w:cs="Times New Roman"/>
                <w:sz w:val="24"/>
                <w:szCs w:val="24"/>
                <w:lang w:val="en-CA" w:eastAsia="en-CA"/>
              </w:rPr>
            </w:pPr>
            <w:r w:rsidRPr="00F535CF">
              <w:rPr>
                <w:rFonts w:eastAsia="Times New Roman" w:cs="Times New Roman"/>
                <w:b/>
                <w:bCs/>
                <w:sz w:val="24"/>
                <w:szCs w:val="24"/>
                <w:lang w:val="en-CA" w:eastAsia="en-CA"/>
              </w:rPr>
              <w:t>PAC Meeting</w:t>
            </w:r>
          </w:p>
        </w:tc>
        <w:tc>
          <w:tcPr>
            <w:tcW w:w="3330" w:type="dxa"/>
            <w:tcBorders>
              <w:top w:val="outset" w:sz="6" w:space="0" w:color="auto"/>
              <w:left w:val="outset" w:sz="6" w:space="0" w:color="auto"/>
              <w:bottom w:val="outset" w:sz="6" w:space="0" w:color="auto"/>
              <w:right w:val="outset" w:sz="6" w:space="0" w:color="auto"/>
            </w:tcBorders>
          </w:tcPr>
          <w:p w:rsidR="00F80FE0" w:rsidRPr="00F535CF" w:rsidRDefault="000D67FB" w:rsidP="00786FBD">
            <w:pPr>
              <w:spacing w:after="0" w:line="240" w:lineRule="auto"/>
              <w:rPr>
                <w:rFonts w:eastAsia="Times New Roman" w:cs="Times New Roman"/>
                <w:sz w:val="24"/>
                <w:szCs w:val="24"/>
                <w:lang w:val="en-CA" w:eastAsia="en-CA"/>
              </w:rPr>
            </w:pPr>
            <w:r>
              <w:rPr>
                <w:rFonts w:eastAsia="Times New Roman" w:cs="Times New Roman"/>
                <w:sz w:val="24"/>
                <w:szCs w:val="24"/>
                <w:lang w:val="en-CA" w:eastAsia="en-CA"/>
              </w:rPr>
              <w:t>6:30pm, Sept. 11, 2018</w:t>
            </w:r>
          </w:p>
        </w:tc>
        <w:tc>
          <w:tcPr>
            <w:tcW w:w="3034" w:type="dxa"/>
            <w:tcBorders>
              <w:top w:val="outset" w:sz="6" w:space="0" w:color="auto"/>
              <w:left w:val="outset" w:sz="6" w:space="0" w:color="auto"/>
              <w:bottom w:val="outset" w:sz="6" w:space="0" w:color="auto"/>
              <w:right w:val="outset" w:sz="6" w:space="0" w:color="auto"/>
            </w:tcBorders>
          </w:tcPr>
          <w:p w:rsidR="00F80FE0" w:rsidRPr="00F535CF" w:rsidRDefault="00F80FE0" w:rsidP="00786FBD">
            <w:pPr>
              <w:spacing w:after="0" w:line="240" w:lineRule="auto"/>
              <w:rPr>
                <w:rFonts w:eastAsia="Times New Roman" w:cs="Times New Roman"/>
                <w:sz w:val="24"/>
                <w:szCs w:val="24"/>
                <w:lang w:val="en-CA" w:eastAsia="en-CA"/>
              </w:rPr>
            </w:pPr>
          </w:p>
        </w:tc>
      </w:tr>
      <w:tr w:rsidR="00370695" w:rsidRPr="00F535CF" w:rsidTr="003214F4">
        <w:trPr>
          <w:tblCellSpacing w:w="0" w:type="dxa"/>
          <w:jc w:val="center"/>
        </w:trPr>
        <w:tc>
          <w:tcPr>
            <w:tcW w:w="2956" w:type="dxa"/>
            <w:tcBorders>
              <w:top w:val="outset" w:sz="6" w:space="0" w:color="auto"/>
              <w:left w:val="outset" w:sz="6" w:space="0" w:color="auto"/>
              <w:bottom w:val="outset" w:sz="6" w:space="0" w:color="auto"/>
              <w:right w:val="outset" w:sz="6" w:space="0" w:color="auto"/>
            </w:tcBorders>
          </w:tcPr>
          <w:p w:rsidR="00370695" w:rsidRPr="00F535CF" w:rsidRDefault="00370695" w:rsidP="00786FBD">
            <w:pPr>
              <w:spacing w:after="0" w:line="240" w:lineRule="auto"/>
              <w:rPr>
                <w:rFonts w:eastAsia="Times New Roman" w:cs="Times New Roman"/>
                <w:b/>
                <w:bCs/>
                <w:sz w:val="24"/>
                <w:szCs w:val="24"/>
                <w:lang w:val="en-CA" w:eastAsia="en-CA"/>
              </w:rPr>
            </w:pPr>
            <w:r>
              <w:rPr>
                <w:rFonts w:eastAsia="Times New Roman" w:cs="Times New Roman"/>
                <w:b/>
                <w:bCs/>
                <w:sz w:val="24"/>
                <w:szCs w:val="24"/>
                <w:lang w:val="en-CA" w:eastAsia="en-CA"/>
              </w:rPr>
              <w:t>Pizza Lunch</w:t>
            </w:r>
          </w:p>
        </w:tc>
        <w:tc>
          <w:tcPr>
            <w:tcW w:w="3330" w:type="dxa"/>
            <w:tcBorders>
              <w:top w:val="outset" w:sz="6" w:space="0" w:color="auto"/>
              <w:left w:val="outset" w:sz="6" w:space="0" w:color="auto"/>
              <w:bottom w:val="outset" w:sz="6" w:space="0" w:color="auto"/>
              <w:right w:val="outset" w:sz="6" w:space="0" w:color="auto"/>
            </w:tcBorders>
          </w:tcPr>
          <w:p w:rsidR="00370695" w:rsidRDefault="00370695" w:rsidP="00786FBD">
            <w:pPr>
              <w:spacing w:after="0" w:line="240" w:lineRule="auto"/>
              <w:rPr>
                <w:rFonts w:eastAsia="Times New Roman" w:cs="Times New Roman"/>
                <w:sz w:val="24"/>
                <w:szCs w:val="24"/>
                <w:lang w:val="en-CA" w:eastAsia="en-CA"/>
              </w:rPr>
            </w:pPr>
            <w:r>
              <w:rPr>
                <w:rFonts w:eastAsia="Times New Roman" w:cs="Times New Roman"/>
                <w:sz w:val="24"/>
                <w:szCs w:val="24"/>
                <w:lang w:val="en-CA" w:eastAsia="en-CA"/>
              </w:rPr>
              <w:t xml:space="preserve">Sept.19 </w:t>
            </w:r>
          </w:p>
        </w:tc>
        <w:tc>
          <w:tcPr>
            <w:tcW w:w="3034" w:type="dxa"/>
            <w:tcBorders>
              <w:top w:val="outset" w:sz="6" w:space="0" w:color="auto"/>
              <w:left w:val="outset" w:sz="6" w:space="0" w:color="auto"/>
              <w:bottom w:val="outset" w:sz="6" w:space="0" w:color="auto"/>
              <w:right w:val="outset" w:sz="6" w:space="0" w:color="auto"/>
            </w:tcBorders>
          </w:tcPr>
          <w:p w:rsidR="00370695" w:rsidRPr="00F535CF" w:rsidRDefault="00370695" w:rsidP="00786FBD">
            <w:pPr>
              <w:spacing w:after="0" w:line="240" w:lineRule="auto"/>
              <w:rPr>
                <w:rFonts w:eastAsia="Times New Roman" w:cs="Times New Roman"/>
                <w:sz w:val="24"/>
                <w:szCs w:val="24"/>
                <w:lang w:val="en-CA" w:eastAsia="en-CA"/>
              </w:rPr>
            </w:pPr>
          </w:p>
        </w:tc>
      </w:tr>
    </w:tbl>
    <w:p w:rsidR="00112D25" w:rsidRDefault="00112D25" w:rsidP="00112D25"/>
    <w:p w:rsidR="005F7492" w:rsidRDefault="005F7492"/>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r>
        <w:t>Date :</w:t>
      </w:r>
    </w:p>
    <w:tbl>
      <w:tblPr>
        <w:tblStyle w:val="TableGrid"/>
        <w:tblW w:w="0" w:type="auto"/>
        <w:tblLook w:val="04A0" w:firstRow="1" w:lastRow="0" w:firstColumn="1" w:lastColumn="0" w:noHBand="0" w:noVBand="1"/>
      </w:tblPr>
      <w:tblGrid>
        <w:gridCol w:w="3192"/>
        <w:gridCol w:w="3192"/>
        <w:gridCol w:w="3192"/>
      </w:tblGrid>
      <w:tr w:rsidR="00F80FE0" w:rsidTr="00F80FE0">
        <w:tc>
          <w:tcPr>
            <w:tcW w:w="3192" w:type="dxa"/>
          </w:tcPr>
          <w:p w:rsidR="00F80FE0" w:rsidRDefault="00F80FE0">
            <w:r>
              <w:t>Name</w:t>
            </w:r>
          </w:p>
        </w:tc>
        <w:tc>
          <w:tcPr>
            <w:tcW w:w="3192" w:type="dxa"/>
          </w:tcPr>
          <w:p w:rsidR="00F80FE0" w:rsidRDefault="00F80FE0">
            <w:r>
              <w:t>Email</w:t>
            </w:r>
          </w:p>
        </w:tc>
        <w:tc>
          <w:tcPr>
            <w:tcW w:w="3192" w:type="dxa"/>
          </w:tcPr>
          <w:p w:rsidR="00F80FE0" w:rsidRDefault="00F80FE0">
            <w:r>
              <w:t>Voting member</w:t>
            </w:r>
          </w:p>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bl>
    <w:p w:rsidR="00F80FE0" w:rsidRDefault="00F80FE0"/>
    <w:p w:rsidR="00F80FE0" w:rsidRDefault="00F80FE0"/>
    <w:sectPr w:rsidR="00F80FE0" w:rsidSect="006A2FC3">
      <w:type w:val="continuous"/>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E7547"/>
    <w:multiLevelType w:val="hybridMultilevel"/>
    <w:tmpl w:val="DC96F15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32481A"/>
    <w:multiLevelType w:val="hybridMultilevel"/>
    <w:tmpl w:val="B86CB0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4E4EC4"/>
    <w:multiLevelType w:val="hybridMultilevel"/>
    <w:tmpl w:val="563831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3A5C29"/>
    <w:multiLevelType w:val="hybridMultilevel"/>
    <w:tmpl w:val="CAFEEB2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6331D8"/>
    <w:multiLevelType w:val="hybridMultilevel"/>
    <w:tmpl w:val="E4008F60"/>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ADC7630"/>
    <w:multiLevelType w:val="hybridMultilevel"/>
    <w:tmpl w:val="DF6E081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25"/>
    <w:rsid w:val="00074D50"/>
    <w:rsid w:val="000800D6"/>
    <w:rsid w:val="00095C34"/>
    <w:rsid w:val="000B7BC7"/>
    <w:rsid w:val="000D67FB"/>
    <w:rsid w:val="00112D25"/>
    <w:rsid w:val="0011374A"/>
    <w:rsid w:val="00122CF4"/>
    <w:rsid w:val="00173853"/>
    <w:rsid w:val="00183D54"/>
    <w:rsid w:val="001D0D07"/>
    <w:rsid w:val="001D4210"/>
    <w:rsid w:val="001D4B97"/>
    <w:rsid w:val="001E655E"/>
    <w:rsid w:val="001F0C62"/>
    <w:rsid w:val="00254C14"/>
    <w:rsid w:val="00260D50"/>
    <w:rsid w:val="00264C80"/>
    <w:rsid w:val="002667D8"/>
    <w:rsid w:val="00301FCF"/>
    <w:rsid w:val="00333C12"/>
    <w:rsid w:val="00333C27"/>
    <w:rsid w:val="00370695"/>
    <w:rsid w:val="003A1441"/>
    <w:rsid w:val="003B75DF"/>
    <w:rsid w:val="003D5FFF"/>
    <w:rsid w:val="003E3048"/>
    <w:rsid w:val="0043496A"/>
    <w:rsid w:val="004B6A29"/>
    <w:rsid w:val="00501281"/>
    <w:rsid w:val="00582489"/>
    <w:rsid w:val="00596878"/>
    <w:rsid w:val="005E4A7C"/>
    <w:rsid w:val="005F7492"/>
    <w:rsid w:val="00604542"/>
    <w:rsid w:val="00620B66"/>
    <w:rsid w:val="0063786A"/>
    <w:rsid w:val="00663085"/>
    <w:rsid w:val="006B3EEE"/>
    <w:rsid w:val="006C41E2"/>
    <w:rsid w:val="00704F7C"/>
    <w:rsid w:val="007300F4"/>
    <w:rsid w:val="007C41A5"/>
    <w:rsid w:val="007C77CC"/>
    <w:rsid w:val="007E0957"/>
    <w:rsid w:val="00817603"/>
    <w:rsid w:val="00867AE9"/>
    <w:rsid w:val="00891D1A"/>
    <w:rsid w:val="008B503F"/>
    <w:rsid w:val="008C401C"/>
    <w:rsid w:val="00913965"/>
    <w:rsid w:val="00916475"/>
    <w:rsid w:val="009255DD"/>
    <w:rsid w:val="00955411"/>
    <w:rsid w:val="0097173E"/>
    <w:rsid w:val="00986068"/>
    <w:rsid w:val="00997060"/>
    <w:rsid w:val="009B1AA8"/>
    <w:rsid w:val="009C3BF7"/>
    <w:rsid w:val="009E3099"/>
    <w:rsid w:val="009E3D36"/>
    <w:rsid w:val="009E5E14"/>
    <w:rsid w:val="00AC1656"/>
    <w:rsid w:val="00AE0827"/>
    <w:rsid w:val="00B474A4"/>
    <w:rsid w:val="00B614F0"/>
    <w:rsid w:val="00B85EFC"/>
    <w:rsid w:val="00C123AB"/>
    <w:rsid w:val="00C32C5E"/>
    <w:rsid w:val="00C4359B"/>
    <w:rsid w:val="00C6145B"/>
    <w:rsid w:val="00C67183"/>
    <w:rsid w:val="00CE6D4D"/>
    <w:rsid w:val="00D15F49"/>
    <w:rsid w:val="00D172EB"/>
    <w:rsid w:val="00D52AC1"/>
    <w:rsid w:val="00DD4649"/>
    <w:rsid w:val="00E35B68"/>
    <w:rsid w:val="00E87982"/>
    <w:rsid w:val="00E902E2"/>
    <w:rsid w:val="00F3211C"/>
    <w:rsid w:val="00F80FE0"/>
    <w:rsid w:val="00FB5DF7"/>
    <w:rsid w:val="00FE54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1CC8D6-BD2C-C44D-AC6D-F3B0D5A8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12D25"/>
    <w:pPr>
      <w:widowControl w:val="0"/>
      <w:autoSpaceDE w:val="0"/>
      <w:autoSpaceDN w:val="0"/>
      <w:adjustRightInd w:val="0"/>
      <w:spacing w:after="0" w:line="240" w:lineRule="auto"/>
    </w:pPr>
    <w:rPr>
      <w:rFonts w:ascii="Comic Sans MS" w:eastAsiaTheme="minorEastAsia" w:hAnsi="Comic Sans MS" w:cs="Comic Sans MS"/>
      <w:color w:val="000000"/>
      <w:sz w:val="24"/>
      <w:szCs w:val="24"/>
      <w:lang w:val="en-GB" w:eastAsia="en-GB"/>
    </w:rPr>
  </w:style>
  <w:style w:type="paragraph" w:styleId="NoSpacing">
    <w:name w:val="No Spacing"/>
    <w:uiPriority w:val="1"/>
    <w:qFormat/>
    <w:rsid w:val="00112D25"/>
    <w:pPr>
      <w:spacing w:after="0" w:line="240" w:lineRule="auto"/>
    </w:pPr>
    <w:rPr>
      <w:rFonts w:ascii="Calibri" w:eastAsiaTheme="minorEastAsia" w:hAnsi="Calibri" w:cs="Calibri"/>
      <w:lang w:val="en-GB" w:eastAsia="en-GB"/>
    </w:rPr>
  </w:style>
  <w:style w:type="paragraph" w:customStyle="1" w:styleId="CM5">
    <w:name w:val="CM5"/>
    <w:basedOn w:val="Default"/>
    <w:next w:val="Default"/>
    <w:uiPriority w:val="99"/>
    <w:rsid w:val="00112D25"/>
    <w:pPr>
      <w:spacing w:after="290"/>
    </w:pPr>
    <w:rPr>
      <w:color w:val="auto"/>
    </w:rPr>
  </w:style>
  <w:style w:type="paragraph" w:styleId="ListParagraph">
    <w:name w:val="List Paragraph"/>
    <w:basedOn w:val="Normal"/>
    <w:uiPriority w:val="34"/>
    <w:qFormat/>
    <w:rsid w:val="00112D25"/>
    <w:pPr>
      <w:ind w:left="720"/>
      <w:contextualSpacing/>
    </w:pPr>
  </w:style>
  <w:style w:type="table" w:customStyle="1" w:styleId="Style1">
    <w:name w:val="Style1"/>
    <w:basedOn w:val="TableNormal"/>
    <w:uiPriority w:val="99"/>
    <w:rsid w:val="00112D25"/>
    <w:pPr>
      <w:spacing w:after="0" w:line="240" w:lineRule="auto"/>
    </w:pPr>
    <w:tblPr/>
  </w:style>
  <w:style w:type="paragraph" w:styleId="PlainText">
    <w:name w:val="Plain Text"/>
    <w:basedOn w:val="Normal"/>
    <w:link w:val="PlainTextChar"/>
    <w:uiPriority w:val="99"/>
    <w:unhideWhenUsed/>
    <w:rsid w:val="00112D25"/>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12D25"/>
    <w:rPr>
      <w:rFonts w:ascii="Calibri" w:hAnsi="Calibri"/>
      <w:szCs w:val="21"/>
      <w:lang w:val="en-CA"/>
    </w:rPr>
  </w:style>
  <w:style w:type="table" w:styleId="TableGrid">
    <w:name w:val="Table Grid"/>
    <w:basedOn w:val="TableNormal"/>
    <w:uiPriority w:val="59"/>
    <w:rsid w:val="00F80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Darcey</dc:creator>
  <cp:lastModifiedBy>Microsoft Office User</cp:lastModifiedBy>
  <cp:revision>2</cp:revision>
  <dcterms:created xsi:type="dcterms:W3CDTF">2018-06-07T17:07:00Z</dcterms:created>
  <dcterms:modified xsi:type="dcterms:W3CDTF">2018-06-07T17:07:00Z</dcterms:modified>
</cp:coreProperties>
</file>